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E39A" w14:textId="77777777" w:rsidR="00422A5E" w:rsidRPr="00422A5E" w:rsidRDefault="00422A5E" w:rsidP="00A00B01">
      <w:pPr>
        <w:pStyle w:val="FiBLberschrift2"/>
        <w:numPr>
          <w:ilvl w:val="0"/>
          <w:numId w:val="0"/>
        </w:numPr>
        <w:spacing w:before="120" w:after="360" w:line="24" w:lineRule="atLeast"/>
        <w:rPr>
          <w:rFonts w:ascii="Arial" w:hAnsi="Arial" w:cs="Arial"/>
          <w:sz w:val="28"/>
          <w:szCs w:val="28"/>
        </w:rPr>
      </w:pPr>
      <w:bookmarkStart w:id="0" w:name="_Toc88667633"/>
      <w:r w:rsidRPr="00422A5E">
        <w:rPr>
          <w:rFonts w:ascii="Arial" w:hAnsi="Arial" w:cs="Arial"/>
          <w:sz w:val="28"/>
          <w:szCs w:val="28"/>
        </w:rPr>
        <w:t>Vorsorgekonzept mit Checkliste für landwirtschaftliche Unternehmen gemäß Öko-Verordnung (EU) 2018/848</w:t>
      </w:r>
      <w:bookmarkEnd w:id="0"/>
    </w:p>
    <w:p w14:paraId="62C45100" w14:textId="77777777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443984">
        <w:rPr>
          <w:rFonts w:ascii="Arial" w:hAnsi="Arial" w:cs="Arial"/>
          <w:b/>
          <w:sz w:val="20"/>
          <w:szCs w:val="20"/>
        </w:rPr>
        <w:t>Warum braucht ein Bio-Betrieb ein Vorsorgekonzept?</w:t>
      </w:r>
    </w:p>
    <w:p w14:paraId="206466D6" w14:textId="1D7D7D06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bCs/>
          <w:sz w:val="20"/>
          <w:szCs w:val="20"/>
        </w:rPr>
      </w:pPr>
      <w:r w:rsidRPr="00443984">
        <w:rPr>
          <w:rFonts w:ascii="Arial" w:hAnsi="Arial" w:cs="Arial"/>
          <w:bCs/>
          <w:sz w:val="20"/>
          <w:szCs w:val="20"/>
        </w:rPr>
        <w:t xml:space="preserve">Laut Art. 28 (1) der EU-Öko-Verordnung 2018/848 müssen Öko-Betriebe ein </w:t>
      </w:r>
      <w:r w:rsidRPr="00443984">
        <w:rPr>
          <w:rFonts w:ascii="Arial" w:hAnsi="Arial" w:cs="Arial"/>
          <w:b/>
          <w:sz w:val="20"/>
          <w:szCs w:val="20"/>
        </w:rPr>
        <w:t>Vorsorgekonzept</w:t>
      </w:r>
      <w:r w:rsidRPr="00443984">
        <w:rPr>
          <w:rFonts w:ascii="Arial" w:hAnsi="Arial" w:cs="Arial"/>
          <w:bCs/>
          <w:sz w:val="20"/>
          <w:szCs w:val="20"/>
        </w:rPr>
        <w:t xml:space="preserve"> erstellen und dokumentieren, </w:t>
      </w:r>
      <w:r w:rsidR="002A6D54" w:rsidRPr="00443984">
        <w:rPr>
          <w:rFonts w:ascii="Arial" w:hAnsi="Arial" w:cs="Arial"/>
          <w:bCs/>
          <w:sz w:val="20"/>
          <w:szCs w:val="20"/>
        </w:rPr>
        <w:t>welche</w:t>
      </w:r>
      <w:r w:rsidRPr="00443984">
        <w:rPr>
          <w:rFonts w:ascii="Arial" w:hAnsi="Arial" w:cs="Arial"/>
          <w:bCs/>
          <w:sz w:val="20"/>
          <w:szCs w:val="20"/>
        </w:rPr>
        <w:t xml:space="preserve">s bei der jährlichen Betriebs-Kontrolle überprüft wird. Mit Hilfe des Vorsorgekonzepts sollen Landwirtinnen und Landwirte Kontaminations- und Vermischungsrisiken durch nicht zugelassene Erzeugnisse und Stoffe finden und möglichst vermeiden. Das ist wichtig, 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um bei Fällen von Rückständen/ Kontaminationen nachzuweisen, dass </w:t>
      </w:r>
      <w:r w:rsidR="00777D61">
        <w:rPr>
          <w:rFonts w:ascii="Arial" w:hAnsi="Arial" w:cs="Arial"/>
          <w:bCs/>
          <w:sz w:val="20"/>
          <w:szCs w:val="20"/>
        </w:rPr>
        <w:t xml:space="preserve">der Betrieb ein Vorsorgekonzept hat und Vorsorgemaßnahmen umsetzt und somit 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die Anforderungen </w:t>
      </w:r>
      <w:r w:rsidR="00777D61">
        <w:rPr>
          <w:rFonts w:ascii="Arial" w:hAnsi="Arial" w:cs="Arial"/>
          <w:bCs/>
          <w:sz w:val="20"/>
          <w:szCs w:val="20"/>
        </w:rPr>
        <w:t>der Öko-Verordnung einhält</w:t>
      </w:r>
      <w:r w:rsidRPr="00443984">
        <w:rPr>
          <w:rFonts w:ascii="Arial" w:hAnsi="Arial" w:cs="Arial"/>
          <w:bCs/>
          <w:sz w:val="20"/>
          <w:szCs w:val="20"/>
        </w:rPr>
        <w:t xml:space="preserve">. So </w:t>
      </w:r>
      <w:r w:rsidR="00777D61" w:rsidRPr="00443984">
        <w:rPr>
          <w:rFonts w:ascii="Arial" w:hAnsi="Arial" w:cs="Arial"/>
          <w:bCs/>
          <w:sz w:val="20"/>
          <w:szCs w:val="20"/>
        </w:rPr>
        <w:t>k</w:t>
      </w:r>
      <w:r w:rsidR="00777D61">
        <w:rPr>
          <w:rFonts w:ascii="Arial" w:hAnsi="Arial" w:cs="Arial"/>
          <w:bCs/>
          <w:sz w:val="20"/>
          <w:szCs w:val="20"/>
        </w:rPr>
        <w:t>önnen</w:t>
      </w:r>
      <w:r w:rsidR="00777D61" w:rsidRPr="00443984">
        <w:rPr>
          <w:rFonts w:ascii="Arial" w:hAnsi="Arial" w:cs="Arial"/>
          <w:bCs/>
          <w:sz w:val="20"/>
          <w:szCs w:val="20"/>
        </w:rPr>
        <w:t xml:space="preserve"> </w:t>
      </w:r>
      <w:r w:rsidRPr="00443984">
        <w:rPr>
          <w:rFonts w:ascii="Arial" w:hAnsi="Arial" w:cs="Arial"/>
          <w:bCs/>
          <w:sz w:val="20"/>
          <w:szCs w:val="20"/>
        </w:rPr>
        <w:t xml:space="preserve">die Aberkennung </w:t>
      </w:r>
      <w:r w:rsidR="004C29B0">
        <w:rPr>
          <w:rFonts w:ascii="Arial" w:hAnsi="Arial" w:cs="Arial"/>
          <w:bCs/>
          <w:sz w:val="20"/>
          <w:szCs w:val="20"/>
        </w:rPr>
        <w:t>von Bio-Produkten</w:t>
      </w:r>
      <w:r w:rsidRPr="00443984">
        <w:rPr>
          <w:rFonts w:ascii="Arial" w:hAnsi="Arial" w:cs="Arial"/>
          <w:bCs/>
          <w:sz w:val="20"/>
          <w:szCs w:val="20"/>
        </w:rPr>
        <w:t xml:space="preserve"> wegen fehlender Vorsorgemaßnahmen und mögliche Regressforderungen vermi</w:t>
      </w:r>
      <w:r w:rsidR="00605C12" w:rsidRPr="00443984">
        <w:rPr>
          <w:rFonts w:ascii="Arial" w:hAnsi="Arial" w:cs="Arial"/>
          <w:bCs/>
          <w:sz w:val="20"/>
          <w:szCs w:val="20"/>
        </w:rPr>
        <w:t>e</w:t>
      </w:r>
      <w:r w:rsidRPr="00443984">
        <w:rPr>
          <w:rFonts w:ascii="Arial" w:hAnsi="Arial" w:cs="Arial"/>
          <w:bCs/>
          <w:sz w:val="20"/>
          <w:szCs w:val="20"/>
        </w:rPr>
        <w:t>den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 werden</w:t>
      </w:r>
      <w:r w:rsidRPr="00443984">
        <w:rPr>
          <w:rFonts w:ascii="Arial" w:hAnsi="Arial" w:cs="Arial"/>
          <w:bCs/>
          <w:sz w:val="20"/>
          <w:szCs w:val="20"/>
        </w:rPr>
        <w:t xml:space="preserve">. </w:t>
      </w:r>
    </w:p>
    <w:p w14:paraId="46C9E08E" w14:textId="77777777" w:rsidR="00422A5E" w:rsidRPr="00443984" w:rsidRDefault="00422A5E" w:rsidP="00A00B01">
      <w:pPr>
        <w:spacing w:line="24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9B885FF" w14:textId="0676AF87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443984">
        <w:rPr>
          <w:rFonts w:ascii="Arial" w:hAnsi="Arial" w:cs="Arial"/>
          <w:b/>
          <w:sz w:val="20"/>
          <w:szCs w:val="20"/>
        </w:rPr>
        <w:t>Was enthält das Vorsorgekonzept?</w:t>
      </w:r>
    </w:p>
    <w:p w14:paraId="46F95C61" w14:textId="0B401FFA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bCs/>
          <w:sz w:val="20"/>
          <w:szCs w:val="20"/>
        </w:rPr>
        <w:t xml:space="preserve">Das Vorsorgekonzept 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beschreibt </w:t>
      </w:r>
      <w:r w:rsidR="00353941" w:rsidRPr="00443984">
        <w:rPr>
          <w:rFonts w:ascii="Arial" w:hAnsi="Arial" w:cs="Arial"/>
          <w:b/>
          <w:sz w:val="20"/>
          <w:szCs w:val="20"/>
        </w:rPr>
        <w:t>Vorsorgemaßnahmen</w:t>
      </w:r>
      <w:r w:rsidR="00353941" w:rsidRPr="00443984">
        <w:rPr>
          <w:rFonts w:ascii="Arial" w:hAnsi="Arial" w:cs="Arial"/>
          <w:bCs/>
          <w:sz w:val="20"/>
          <w:szCs w:val="20"/>
        </w:rPr>
        <w:t>, durch die der Eintrag von</w:t>
      </w:r>
      <w:r w:rsidR="00353941" w:rsidRPr="00443984">
        <w:rPr>
          <w:rFonts w:ascii="Arial" w:hAnsi="Arial" w:cs="Arial"/>
          <w:sz w:val="20"/>
          <w:szCs w:val="20"/>
        </w:rPr>
        <w:t xml:space="preserve"> nicht zugelassenen Erzeugnissen und Stoffen in den Betrieb vermieden werden soll</w:t>
      </w:r>
      <w:r w:rsidR="00353941">
        <w:rPr>
          <w:rFonts w:ascii="Arial" w:hAnsi="Arial" w:cs="Arial"/>
          <w:sz w:val="20"/>
          <w:szCs w:val="20"/>
        </w:rPr>
        <w:t>,</w:t>
      </w:r>
      <w:r w:rsidR="00353941" w:rsidRPr="00443984">
        <w:rPr>
          <w:rFonts w:ascii="Arial" w:hAnsi="Arial" w:cs="Arial"/>
          <w:bCs/>
          <w:sz w:val="20"/>
          <w:szCs w:val="20"/>
        </w:rPr>
        <w:t xml:space="preserve"> </w:t>
      </w:r>
      <w:r w:rsidRPr="00443984">
        <w:rPr>
          <w:rFonts w:ascii="Arial" w:hAnsi="Arial" w:cs="Arial"/>
          <w:bCs/>
          <w:sz w:val="20"/>
          <w:szCs w:val="20"/>
        </w:rPr>
        <w:t xml:space="preserve">für Bereiche, 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in denen </w:t>
      </w:r>
      <w:r w:rsidRPr="00443984">
        <w:rPr>
          <w:rFonts w:ascii="Arial" w:hAnsi="Arial" w:cs="Arial"/>
          <w:bCs/>
          <w:sz w:val="20"/>
          <w:szCs w:val="20"/>
        </w:rPr>
        <w:t>Risiken der Verunreinigung oder der Vermischung bestehen</w:t>
      </w:r>
      <w:r w:rsidRPr="00443984">
        <w:rPr>
          <w:rFonts w:ascii="Arial" w:hAnsi="Arial" w:cs="Arial"/>
          <w:sz w:val="20"/>
          <w:szCs w:val="20"/>
        </w:rPr>
        <w:t xml:space="preserve">. Das ist besonders dort wichtig, wo es Berührungspunkte </w:t>
      </w:r>
      <w:r w:rsidR="00605C12" w:rsidRPr="00443984">
        <w:rPr>
          <w:rFonts w:ascii="Arial" w:hAnsi="Arial" w:cs="Arial"/>
          <w:sz w:val="20"/>
          <w:szCs w:val="20"/>
        </w:rPr>
        <w:t xml:space="preserve">mit </w:t>
      </w:r>
      <w:r w:rsidRPr="00443984">
        <w:rPr>
          <w:rFonts w:ascii="Arial" w:hAnsi="Arial" w:cs="Arial"/>
          <w:sz w:val="20"/>
          <w:szCs w:val="20"/>
        </w:rPr>
        <w:t xml:space="preserve">konventionellen Waren und Betriebsmitteln oder konventionell genutzten Maschinen oder Einrichtungen gibt. Vorsorgemaßnahmen müssen </w:t>
      </w:r>
      <w:r w:rsidRPr="00443984">
        <w:rPr>
          <w:rFonts w:ascii="Arial" w:hAnsi="Arial" w:cs="Arial"/>
          <w:b/>
          <w:sz w:val="20"/>
          <w:szCs w:val="20"/>
        </w:rPr>
        <w:t>angemessen und verhältnismäßig</w:t>
      </w:r>
      <w:r w:rsidRPr="00443984">
        <w:rPr>
          <w:rFonts w:ascii="Arial" w:hAnsi="Arial" w:cs="Arial"/>
          <w:bCs/>
          <w:sz w:val="20"/>
          <w:szCs w:val="20"/>
        </w:rPr>
        <w:t xml:space="preserve"> sein </w:t>
      </w:r>
      <w:r w:rsidRPr="00443984">
        <w:rPr>
          <w:rFonts w:ascii="Arial" w:hAnsi="Arial" w:cs="Arial"/>
          <w:sz w:val="20"/>
          <w:szCs w:val="20"/>
        </w:rPr>
        <w:t>und</w:t>
      </w:r>
      <w:r w:rsidR="00605C12" w:rsidRPr="00443984">
        <w:rPr>
          <w:rFonts w:ascii="Arial" w:hAnsi="Arial" w:cs="Arial"/>
          <w:sz w:val="20"/>
          <w:szCs w:val="20"/>
        </w:rPr>
        <w:t xml:space="preserve"> sie betreffen ausschließlich Risiken, die </w:t>
      </w:r>
      <w:r w:rsidRPr="00443984">
        <w:rPr>
          <w:rFonts w:ascii="Arial" w:hAnsi="Arial" w:cs="Arial"/>
          <w:b/>
          <w:sz w:val="20"/>
          <w:szCs w:val="20"/>
        </w:rPr>
        <w:t>im Verantwortungsbereich des Landwirts oder der Landwirtin</w:t>
      </w:r>
      <w:r w:rsidRPr="00443984">
        <w:rPr>
          <w:rFonts w:ascii="Arial" w:hAnsi="Arial" w:cs="Arial"/>
          <w:bCs/>
          <w:sz w:val="20"/>
          <w:szCs w:val="20"/>
        </w:rPr>
        <w:t xml:space="preserve"> liegen. </w:t>
      </w:r>
      <w:r w:rsidR="00605C12" w:rsidRPr="00443984">
        <w:rPr>
          <w:rFonts w:ascii="Arial" w:hAnsi="Arial" w:cs="Arial"/>
          <w:bCs/>
          <w:sz w:val="20"/>
          <w:szCs w:val="20"/>
        </w:rPr>
        <w:t>„</w:t>
      </w:r>
      <w:r w:rsidR="00605C12" w:rsidRPr="00443984">
        <w:rPr>
          <w:rFonts w:ascii="Arial" w:hAnsi="Arial" w:cs="Arial"/>
          <w:sz w:val="20"/>
          <w:szCs w:val="20"/>
        </w:rPr>
        <w:t>N</w:t>
      </w:r>
      <w:r w:rsidRPr="00443984">
        <w:rPr>
          <w:rFonts w:ascii="Arial" w:hAnsi="Arial" w:cs="Arial"/>
          <w:sz w:val="20"/>
          <w:szCs w:val="20"/>
        </w:rPr>
        <w:t>icht zugelassene Stoffe</w:t>
      </w:r>
      <w:r w:rsidR="00605C12" w:rsidRPr="00443984">
        <w:rPr>
          <w:rFonts w:ascii="Arial" w:hAnsi="Arial" w:cs="Arial"/>
          <w:sz w:val="20"/>
          <w:szCs w:val="20"/>
        </w:rPr>
        <w:t>“</w:t>
      </w:r>
      <w:r w:rsidRPr="00443984">
        <w:rPr>
          <w:rFonts w:ascii="Arial" w:hAnsi="Arial" w:cs="Arial"/>
          <w:sz w:val="20"/>
          <w:szCs w:val="20"/>
        </w:rPr>
        <w:t xml:space="preserve"> im Sinne der Öko-Verordnung </w:t>
      </w:r>
      <w:r w:rsidR="00605C12" w:rsidRPr="00443984">
        <w:rPr>
          <w:rFonts w:ascii="Arial" w:hAnsi="Arial" w:cs="Arial"/>
          <w:sz w:val="20"/>
          <w:szCs w:val="20"/>
        </w:rPr>
        <w:t xml:space="preserve">sind </w:t>
      </w:r>
      <w:r w:rsidRPr="00443984">
        <w:rPr>
          <w:rFonts w:ascii="Arial" w:hAnsi="Arial" w:cs="Arial"/>
          <w:sz w:val="20"/>
          <w:szCs w:val="20"/>
        </w:rPr>
        <w:t xml:space="preserve">nicht zugelassene Betriebsmittel (Pflanzenschutzmittel, Düngemittel oder Bodenhilfsstoffe, Reinigungs- und Desinfektionsmittel) oder nicht zugelassene Zusatz- und Verarbeitungshilfsstoffe für Lebens- und Futtermittel. </w:t>
      </w:r>
    </w:p>
    <w:p w14:paraId="51360379" w14:textId="112D1E4C" w:rsidR="00EA0902" w:rsidRPr="00443984" w:rsidRDefault="00EA0902" w:rsidP="00EA0902">
      <w:pPr>
        <w:spacing w:after="120"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443984">
        <w:rPr>
          <w:rFonts w:ascii="Arial" w:hAnsi="Arial" w:cs="Arial"/>
          <w:b/>
          <w:sz w:val="20"/>
          <w:szCs w:val="20"/>
        </w:rPr>
        <w:t>Was enthält das Vorsorgekonzept</w:t>
      </w:r>
      <w:r>
        <w:rPr>
          <w:rFonts w:ascii="Arial" w:hAnsi="Arial" w:cs="Arial"/>
          <w:b/>
          <w:sz w:val="20"/>
          <w:szCs w:val="20"/>
        </w:rPr>
        <w:t xml:space="preserve"> nicht</w:t>
      </w:r>
      <w:r w:rsidRPr="00443984">
        <w:rPr>
          <w:rFonts w:ascii="Arial" w:hAnsi="Arial" w:cs="Arial"/>
          <w:b/>
          <w:sz w:val="20"/>
          <w:szCs w:val="20"/>
        </w:rPr>
        <w:t>?</w:t>
      </w:r>
    </w:p>
    <w:p w14:paraId="6759DFC9" w14:textId="3AA4D947" w:rsidR="00F408B6" w:rsidRPr="00443984" w:rsidRDefault="00422A5E" w:rsidP="00422A5E">
      <w:pPr>
        <w:spacing w:after="120" w:line="24" w:lineRule="atLeast"/>
        <w:jc w:val="both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 xml:space="preserve">Verunreinigungen durch </w:t>
      </w:r>
      <w:r w:rsidR="00605C12" w:rsidRPr="00443984">
        <w:rPr>
          <w:rFonts w:ascii="Arial" w:hAnsi="Arial" w:cs="Arial"/>
          <w:sz w:val="20"/>
          <w:szCs w:val="20"/>
        </w:rPr>
        <w:t xml:space="preserve">andere </w:t>
      </w:r>
      <w:r w:rsidRPr="00443984">
        <w:rPr>
          <w:rFonts w:ascii="Arial" w:hAnsi="Arial" w:cs="Arial"/>
          <w:b/>
          <w:sz w:val="20"/>
          <w:szCs w:val="20"/>
        </w:rPr>
        <w:t>Kontaminanten</w:t>
      </w:r>
      <w:r w:rsidRPr="00443984">
        <w:rPr>
          <w:rFonts w:ascii="Arial" w:hAnsi="Arial" w:cs="Arial"/>
          <w:bCs/>
          <w:sz w:val="20"/>
          <w:szCs w:val="20"/>
        </w:rPr>
        <w:t xml:space="preserve"> wie z.B. Schwermetalle, Mykotoxine, Alkaloide bestimmter Pflanzen oder </w:t>
      </w:r>
      <w:r w:rsidR="00605C12" w:rsidRPr="00353941">
        <w:rPr>
          <w:rFonts w:ascii="Arial" w:hAnsi="Arial" w:cs="Arial"/>
          <w:b/>
          <w:sz w:val="20"/>
          <w:szCs w:val="20"/>
        </w:rPr>
        <w:t>Verunreinigungen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, die nicht im Verantwortungsbereich des Landwirtes oder der Landwirtin liegen z.B. </w:t>
      </w:r>
      <w:r w:rsidRPr="00443984">
        <w:rPr>
          <w:rFonts w:ascii="Arial" w:hAnsi="Arial" w:cs="Arial"/>
          <w:bCs/>
          <w:sz w:val="20"/>
          <w:szCs w:val="20"/>
        </w:rPr>
        <w:t>durch (Fern-)Abdrift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 oder Belastungen aus Boden, Wasser, Luft</w:t>
      </w:r>
      <w:r w:rsidR="00353941">
        <w:rPr>
          <w:rFonts w:ascii="Arial" w:hAnsi="Arial" w:cs="Arial"/>
          <w:bCs/>
          <w:sz w:val="20"/>
          <w:szCs w:val="20"/>
        </w:rPr>
        <w:t>,</w:t>
      </w:r>
      <w:r w:rsidRPr="00443984">
        <w:rPr>
          <w:rFonts w:ascii="Arial" w:hAnsi="Arial" w:cs="Arial"/>
          <w:bCs/>
          <w:sz w:val="20"/>
          <w:szCs w:val="20"/>
        </w:rPr>
        <w:t xml:space="preserve"> sind nicht durch das EU-Bio-Recht geregelt und müssen deshalb </w:t>
      </w:r>
      <w:r w:rsidR="00605C12" w:rsidRPr="00443984">
        <w:rPr>
          <w:rFonts w:ascii="Arial" w:hAnsi="Arial" w:cs="Arial"/>
          <w:bCs/>
          <w:sz w:val="20"/>
          <w:szCs w:val="20"/>
        </w:rPr>
        <w:t xml:space="preserve">auch </w:t>
      </w:r>
      <w:r w:rsidRPr="00443984">
        <w:rPr>
          <w:rFonts w:ascii="Arial" w:hAnsi="Arial" w:cs="Arial"/>
          <w:bCs/>
          <w:sz w:val="20"/>
          <w:szCs w:val="20"/>
        </w:rPr>
        <w:t xml:space="preserve">nicht in die Vorsorgemaßnahmen gemäß Art. 28 der Öko-Verordnung einbezogen werden. </w:t>
      </w:r>
      <w:r w:rsidRPr="00443984">
        <w:rPr>
          <w:rFonts w:ascii="Arial" w:hAnsi="Arial" w:cs="Arial"/>
          <w:sz w:val="20"/>
          <w:szCs w:val="20"/>
        </w:rPr>
        <w:t xml:space="preserve">Weitere </w:t>
      </w:r>
      <w:r w:rsidRPr="00443984">
        <w:rPr>
          <w:rFonts w:ascii="Arial" w:hAnsi="Arial" w:cs="Arial"/>
          <w:b/>
          <w:bCs/>
          <w:sz w:val="20"/>
          <w:szCs w:val="20"/>
        </w:rPr>
        <w:t>produktionstechnische Vorgaben</w:t>
      </w:r>
      <w:r w:rsidRPr="00443984">
        <w:rPr>
          <w:rFonts w:ascii="Arial" w:hAnsi="Arial" w:cs="Arial"/>
          <w:sz w:val="20"/>
          <w:szCs w:val="20"/>
        </w:rPr>
        <w:t xml:space="preserve"> der Öko-Verordnung, wie z.B. zum Zukauf </w:t>
      </w:r>
      <w:r w:rsidR="002128B4" w:rsidRPr="00443984">
        <w:rPr>
          <w:rFonts w:ascii="Arial" w:hAnsi="Arial" w:cs="Arial"/>
          <w:sz w:val="20"/>
          <w:szCs w:val="20"/>
        </w:rPr>
        <w:t xml:space="preserve">und der Verwendung </w:t>
      </w:r>
      <w:r w:rsidRPr="00443984">
        <w:rPr>
          <w:rFonts w:ascii="Arial" w:hAnsi="Arial" w:cs="Arial"/>
          <w:sz w:val="20"/>
          <w:szCs w:val="20"/>
        </w:rPr>
        <w:t>von Saatgut</w:t>
      </w:r>
      <w:r w:rsidR="002128B4" w:rsidRPr="00443984">
        <w:rPr>
          <w:rFonts w:ascii="Arial" w:hAnsi="Arial" w:cs="Arial"/>
          <w:sz w:val="20"/>
          <w:szCs w:val="20"/>
        </w:rPr>
        <w:t>, Düngemitteln</w:t>
      </w:r>
      <w:r w:rsidRPr="00443984">
        <w:rPr>
          <w:rFonts w:ascii="Arial" w:hAnsi="Arial" w:cs="Arial"/>
          <w:sz w:val="20"/>
          <w:szCs w:val="20"/>
        </w:rPr>
        <w:t xml:space="preserve"> oder Tieren oder die richtige Warenbestellung</w:t>
      </w:r>
      <w:r w:rsidR="002A6D54" w:rsidRPr="00443984">
        <w:rPr>
          <w:rFonts w:ascii="Arial" w:hAnsi="Arial" w:cs="Arial"/>
          <w:sz w:val="20"/>
          <w:szCs w:val="20"/>
        </w:rPr>
        <w:t xml:space="preserve"> und Wareneingangskontrolle</w:t>
      </w:r>
      <w:r w:rsidRPr="00443984">
        <w:rPr>
          <w:rFonts w:ascii="Arial" w:hAnsi="Arial" w:cs="Arial"/>
          <w:sz w:val="20"/>
          <w:szCs w:val="20"/>
        </w:rPr>
        <w:t xml:space="preserve"> </w:t>
      </w:r>
      <w:r w:rsidR="00353941">
        <w:rPr>
          <w:rFonts w:ascii="Arial" w:hAnsi="Arial" w:cs="Arial"/>
          <w:sz w:val="20"/>
          <w:szCs w:val="20"/>
        </w:rPr>
        <w:t xml:space="preserve">oder Auflagen der Lebensmittelhygiene </w:t>
      </w:r>
      <w:r w:rsidRPr="00443984">
        <w:rPr>
          <w:rFonts w:ascii="Arial" w:hAnsi="Arial" w:cs="Arial"/>
          <w:sz w:val="20"/>
          <w:szCs w:val="20"/>
        </w:rPr>
        <w:t xml:space="preserve">gelten auch weiterhin und sind unverändert wichtig. Sie sind </w:t>
      </w:r>
      <w:r w:rsidRPr="00443984">
        <w:rPr>
          <w:rFonts w:ascii="Arial" w:hAnsi="Arial" w:cs="Arial"/>
          <w:b/>
          <w:bCs/>
          <w:sz w:val="20"/>
          <w:szCs w:val="20"/>
        </w:rPr>
        <w:t>nicht in der folgenden Checkliste enthalten</w:t>
      </w:r>
      <w:r w:rsidRPr="00443984">
        <w:rPr>
          <w:rFonts w:ascii="Arial" w:hAnsi="Arial" w:cs="Arial"/>
          <w:sz w:val="20"/>
          <w:szCs w:val="20"/>
        </w:rPr>
        <w:t xml:space="preserve">, da sie </w:t>
      </w:r>
      <w:r w:rsidR="002A6D54" w:rsidRPr="00443984">
        <w:rPr>
          <w:rFonts w:ascii="Arial" w:hAnsi="Arial" w:cs="Arial"/>
          <w:sz w:val="20"/>
          <w:szCs w:val="20"/>
        </w:rPr>
        <w:t xml:space="preserve">keine Maßnahme zur Vorsorge gegen </w:t>
      </w:r>
      <w:r w:rsidR="00F408B6" w:rsidRPr="00443984">
        <w:rPr>
          <w:rFonts w:ascii="Arial" w:hAnsi="Arial" w:cs="Arial"/>
          <w:sz w:val="20"/>
          <w:szCs w:val="20"/>
        </w:rPr>
        <w:t>Kontamination</w:t>
      </w:r>
      <w:r w:rsidR="002A6D54" w:rsidRPr="00443984">
        <w:rPr>
          <w:rFonts w:ascii="Arial" w:hAnsi="Arial" w:cs="Arial"/>
          <w:sz w:val="20"/>
          <w:szCs w:val="20"/>
        </w:rPr>
        <w:t xml:space="preserve">en </w:t>
      </w:r>
      <w:r w:rsidR="00F408B6" w:rsidRPr="00443984">
        <w:rPr>
          <w:rFonts w:ascii="Arial" w:hAnsi="Arial" w:cs="Arial"/>
          <w:sz w:val="20"/>
          <w:szCs w:val="20"/>
        </w:rPr>
        <w:t>im Sinne des Art. 28</w:t>
      </w:r>
      <w:r w:rsidR="00C53AB4" w:rsidRPr="00443984">
        <w:rPr>
          <w:rFonts w:ascii="Arial" w:hAnsi="Arial" w:cs="Arial"/>
          <w:sz w:val="20"/>
          <w:szCs w:val="20"/>
        </w:rPr>
        <w:t xml:space="preserve"> sind</w:t>
      </w:r>
      <w:r w:rsidR="006F0CDD" w:rsidRPr="00443984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443984">
        <w:rPr>
          <w:rFonts w:ascii="Arial" w:hAnsi="Arial" w:cs="Arial"/>
          <w:sz w:val="20"/>
          <w:szCs w:val="20"/>
        </w:rPr>
        <w:t>.</w:t>
      </w:r>
      <w:r w:rsidR="00F408B6" w:rsidRPr="00443984">
        <w:rPr>
          <w:rFonts w:ascii="Arial" w:hAnsi="Arial" w:cs="Arial"/>
          <w:sz w:val="20"/>
          <w:szCs w:val="20"/>
        </w:rPr>
        <w:t xml:space="preserve"> </w:t>
      </w:r>
      <w:r w:rsidR="00D0261A" w:rsidRPr="00443984">
        <w:rPr>
          <w:rFonts w:ascii="Arial" w:hAnsi="Arial" w:cs="Arial"/>
          <w:sz w:val="20"/>
          <w:szCs w:val="20"/>
        </w:rPr>
        <w:t>Die Problematik der Rückstände von Tierarzneimittel</w:t>
      </w:r>
      <w:r w:rsidR="00961E1C">
        <w:rPr>
          <w:rFonts w:ascii="Arial" w:hAnsi="Arial" w:cs="Arial"/>
          <w:sz w:val="20"/>
          <w:szCs w:val="20"/>
        </w:rPr>
        <w:t>n</w:t>
      </w:r>
      <w:r w:rsidR="00D0261A" w:rsidRPr="00443984">
        <w:rPr>
          <w:rFonts w:ascii="Arial" w:hAnsi="Arial" w:cs="Arial"/>
          <w:sz w:val="20"/>
          <w:szCs w:val="20"/>
        </w:rPr>
        <w:t xml:space="preserve"> </w:t>
      </w:r>
      <w:r w:rsidR="004C29B0">
        <w:rPr>
          <w:rFonts w:ascii="Arial" w:hAnsi="Arial" w:cs="Arial"/>
          <w:sz w:val="20"/>
          <w:szCs w:val="20"/>
        </w:rPr>
        <w:t xml:space="preserve">ist </w:t>
      </w:r>
      <w:r w:rsidR="00D0261A" w:rsidRPr="00443984">
        <w:rPr>
          <w:rFonts w:ascii="Arial" w:hAnsi="Arial" w:cs="Arial"/>
          <w:sz w:val="20"/>
          <w:szCs w:val="20"/>
        </w:rPr>
        <w:t xml:space="preserve">über die Einhaltung der doppelten Wartezeit geregelt. </w:t>
      </w:r>
      <w:r w:rsidR="00E30E29" w:rsidRPr="00443984">
        <w:rPr>
          <w:rFonts w:ascii="Arial" w:hAnsi="Arial" w:cs="Arial"/>
          <w:sz w:val="20"/>
          <w:szCs w:val="20"/>
        </w:rPr>
        <w:t>Reinigungs- und Desinfektionsmittel sind, da sie als kritisch angesehen werden, als gesonderter Punkt in der Liste enthalten.</w:t>
      </w:r>
    </w:p>
    <w:p w14:paraId="7DEB0718" w14:textId="77777777" w:rsidR="00422A5E" w:rsidRPr="00443984" w:rsidRDefault="00422A5E" w:rsidP="00A00B01">
      <w:pPr>
        <w:rPr>
          <w:rFonts w:ascii="Arial" w:hAnsi="Arial" w:cs="Arial"/>
          <w:b/>
          <w:sz w:val="20"/>
          <w:szCs w:val="20"/>
        </w:rPr>
      </w:pPr>
    </w:p>
    <w:p w14:paraId="3C7C2532" w14:textId="77777777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443984">
        <w:rPr>
          <w:rFonts w:ascii="Arial" w:hAnsi="Arial" w:cs="Arial"/>
          <w:b/>
          <w:sz w:val="20"/>
          <w:szCs w:val="20"/>
        </w:rPr>
        <w:t>Wie erstelle ich das Vorsorgekonzept?</w:t>
      </w:r>
    </w:p>
    <w:p w14:paraId="01ABC436" w14:textId="77777777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43984">
        <w:rPr>
          <w:rFonts w:ascii="Arial" w:hAnsi="Arial" w:cs="Arial"/>
          <w:b/>
          <w:bCs/>
          <w:sz w:val="20"/>
          <w:szCs w:val="20"/>
        </w:rPr>
        <w:t xml:space="preserve">Das </w:t>
      </w:r>
      <w:r w:rsidR="00EB16C3" w:rsidRPr="00443984">
        <w:rPr>
          <w:rFonts w:ascii="Arial" w:hAnsi="Arial" w:cs="Arial"/>
          <w:b/>
          <w:bCs/>
          <w:sz w:val="20"/>
          <w:szCs w:val="20"/>
        </w:rPr>
        <w:t xml:space="preserve">sorgfältige 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Ausfüllen der </w:t>
      </w:r>
      <w:r w:rsidR="0028389B">
        <w:rPr>
          <w:rFonts w:ascii="Arial" w:hAnsi="Arial" w:cs="Arial"/>
          <w:b/>
          <w:bCs/>
          <w:sz w:val="20"/>
          <w:szCs w:val="20"/>
        </w:rPr>
        <w:t xml:space="preserve">folgenden 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Checkliste und die Umsetzung der Maßnahmen in Ihrem Betrieb </w:t>
      </w:r>
      <w:r w:rsidR="006F0CDD" w:rsidRPr="00443984">
        <w:rPr>
          <w:rFonts w:ascii="Arial" w:hAnsi="Arial" w:cs="Arial"/>
          <w:b/>
          <w:bCs/>
          <w:sz w:val="20"/>
          <w:szCs w:val="20"/>
        </w:rPr>
        <w:t>sind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 das geforderte Vorsorgekonzept. </w:t>
      </w:r>
    </w:p>
    <w:p w14:paraId="35930550" w14:textId="645C7243" w:rsidR="006F46E2" w:rsidRPr="00443984" w:rsidRDefault="00CA5CBA" w:rsidP="006F46E2">
      <w:pPr>
        <w:spacing w:after="120" w:line="24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43984">
        <w:rPr>
          <w:rFonts w:ascii="Arial" w:hAnsi="Arial" w:cs="Arial"/>
          <w:b/>
          <w:bCs/>
          <w:sz w:val="20"/>
          <w:szCs w:val="20"/>
        </w:rPr>
        <w:t xml:space="preserve">Jeder Betrieb muss </w:t>
      </w:r>
      <w:r>
        <w:rPr>
          <w:rFonts w:ascii="Arial" w:hAnsi="Arial" w:cs="Arial"/>
          <w:b/>
          <w:bCs/>
          <w:sz w:val="20"/>
          <w:szCs w:val="20"/>
        </w:rPr>
        <w:t>in der Checkliste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 seine eigenen kritischen Punkte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761077">
        <w:rPr>
          <w:rFonts w:ascii="Arial" w:hAnsi="Arial" w:cs="Arial"/>
          <w:b/>
          <w:bCs/>
          <w:sz w:val="20"/>
          <w:szCs w:val="20"/>
        </w:rPr>
        <w:t xml:space="preserve">an denen </w:t>
      </w:r>
      <w:r>
        <w:rPr>
          <w:rFonts w:ascii="Arial" w:hAnsi="Arial" w:cs="Arial"/>
          <w:b/>
          <w:bCs/>
          <w:sz w:val="20"/>
          <w:szCs w:val="20"/>
        </w:rPr>
        <w:t>Kontaminationen entstehen könnten, benennen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 und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3984">
        <w:rPr>
          <w:rFonts w:ascii="Arial" w:hAnsi="Arial" w:cs="Arial"/>
          <w:b/>
          <w:bCs/>
          <w:sz w:val="20"/>
          <w:szCs w:val="20"/>
        </w:rPr>
        <w:t xml:space="preserve">Maßnahmen ergänzen. </w:t>
      </w:r>
      <w:r w:rsidR="00761077">
        <w:rPr>
          <w:rFonts w:ascii="Arial" w:hAnsi="Arial" w:cs="Arial"/>
          <w:b/>
          <w:bCs/>
          <w:sz w:val="20"/>
          <w:szCs w:val="20"/>
        </w:rPr>
        <w:t>F</w:t>
      </w:r>
      <w:r w:rsidR="006F46E2" w:rsidRPr="00443984">
        <w:rPr>
          <w:rFonts w:ascii="Arial" w:hAnsi="Arial" w:cs="Arial"/>
          <w:b/>
          <w:bCs/>
          <w:sz w:val="20"/>
          <w:szCs w:val="20"/>
        </w:rPr>
        <w:t>ür jeden kritischen Punkt</w:t>
      </w:r>
      <w:r w:rsidR="00C66F10" w:rsidRPr="00443984">
        <w:rPr>
          <w:rFonts w:ascii="Arial" w:hAnsi="Arial" w:cs="Arial"/>
          <w:b/>
          <w:bCs/>
          <w:sz w:val="20"/>
          <w:szCs w:val="20"/>
        </w:rPr>
        <w:t xml:space="preserve">, </w:t>
      </w:r>
      <w:r w:rsidR="00761077">
        <w:rPr>
          <w:rFonts w:ascii="Arial" w:hAnsi="Arial" w:cs="Arial"/>
          <w:b/>
          <w:bCs/>
          <w:sz w:val="20"/>
          <w:szCs w:val="20"/>
        </w:rPr>
        <w:t>bei dem</w:t>
      </w:r>
      <w:r w:rsidR="00761077" w:rsidRPr="00443984">
        <w:rPr>
          <w:rFonts w:ascii="Arial" w:hAnsi="Arial" w:cs="Arial"/>
          <w:b/>
          <w:bCs/>
          <w:sz w:val="20"/>
          <w:szCs w:val="20"/>
        </w:rPr>
        <w:t xml:space="preserve"> </w:t>
      </w:r>
      <w:r w:rsidR="00C66F10" w:rsidRPr="00443984">
        <w:rPr>
          <w:rFonts w:ascii="Arial" w:hAnsi="Arial" w:cs="Arial"/>
          <w:b/>
          <w:bCs/>
          <w:sz w:val="20"/>
          <w:szCs w:val="20"/>
        </w:rPr>
        <w:t>es mehrere Möglichkeiten geben kann,</w:t>
      </w:r>
      <w:r w:rsidR="006F46E2" w:rsidRPr="00443984">
        <w:rPr>
          <w:rFonts w:ascii="Arial" w:hAnsi="Arial" w:cs="Arial"/>
          <w:b/>
          <w:bCs/>
          <w:sz w:val="20"/>
          <w:szCs w:val="20"/>
        </w:rPr>
        <w:t xml:space="preserve"> </w:t>
      </w:r>
      <w:r w:rsidR="00761077">
        <w:rPr>
          <w:rFonts w:ascii="Arial" w:hAnsi="Arial" w:cs="Arial"/>
          <w:b/>
          <w:bCs/>
          <w:sz w:val="20"/>
          <w:szCs w:val="20"/>
        </w:rPr>
        <w:t xml:space="preserve">ist </w:t>
      </w:r>
      <w:r w:rsidR="006F46E2" w:rsidRPr="00443984">
        <w:rPr>
          <w:rFonts w:ascii="Arial" w:hAnsi="Arial" w:cs="Arial"/>
          <w:b/>
          <w:bCs/>
          <w:sz w:val="20"/>
          <w:szCs w:val="20"/>
        </w:rPr>
        <w:t xml:space="preserve">ein Beispiel genannt, wie die Checkliste ausgefüllt werden soll. </w:t>
      </w:r>
      <w:r w:rsidR="00761077">
        <w:rPr>
          <w:rFonts w:ascii="Arial" w:hAnsi="Arial" w:cs="Arial"/>
          <w:b/>
          <w:bCs/>
          <w:sz w:val="20"/>
          <w:szCs w:val="20"/>
        </w:rPr>
        <w:t>Falls</w:t>
      </w:r>
      <w:r w:rsidR="00761077" w:rsidRPr="00443984">
        <w:rPr>
          <w:rFonts w:ascii="Arial" w:hAnsi="Arial" w:cs="Arial"/>
          <w:b/>
          <w:bCs/>
          <w:sz w:val="20"/>
          <w:szCs w:val="20"/>
        </w:rPr>
        <w:t xml:space="preserve"> </w:t>
      </w:r>
      <w:r w:rsidR="00C66F10" w:rsidRPr="00443984">
        <w:rPr>
          <w:rFonts w:ascii="Arial" w:hAnsi="Arial" w:cs="Arial"/>
          <w:b/>
          <w:bCs/>
          <w:sz w:val="20"/>
          <w:szCs w:val="20"/>
        </w:rPr>
        <w:t xml:space="preserve">es nur einen kritischen Punkt </w:t>
      </w:r>
      <w:r w:rsidR="00761077">
        <w:rPr>
          <w:rFonts w:ascii="Arial" w:hAnsi="Arial" w:cs="Arial"/>
          <w:b/>
          <w:bCs/>
          <w:sz w:val="20"/>
          <w:szCs w:val="20"/>
        </w:rPr>
        <w:t>gibt</w:t>
      </w:r>
      <w:r w:rsidR="0053389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wie z.B. bei der mobilen Mahl- und Mischanlage</w:t>
      </w:r>
      <w:r w:rsidR="00C66F10" w:rsidRPr="00443984">
        <w:rPr>
          <w:rFonts w:ascii="Arial" w:hAnsi="Arial" w:cs="Arial"/>
          <w:b/>
          <w:bCs/>
          <w:sz w:val="20"/>
          <w:szCs w:val="20"/>
        </w:rPr>
        <w:t xml:space="preserve">, muss nur angekreuzt werden. </w:t>
      </w:r>
    </w:p>
    <w:p w14:paraId="643FA2A8" w14:textId="4B4106BD" w:rsidR="00EB16C3" w:rsidRPr="00443984" w:rsidRDefault="00422A5E" w:rsidP="00422A5E">
      <w:pPr>
        <w:spacing w:after="120" w:line="24" w:lineRule="atLeast"/>
        <w:jc w:val="both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bCs/>
          <w:sz w:val="20"/>
          <w:szCs w:val="20"/>
        </w:rPr>
        <w:t>Die</w:t>
      </w:r>
      <w:r w:rsidRPr="00443984">
        <w:rPr>
          <w:rFonts w:ascii="Arial" w:hAnsi="Arial" w:cs="Arial"/>
          <w:sz w:val="20"/>
          <w:szCs w:val="20"/>
        </w:rPr>
        <w:t xml:space="preserve"> Checkliste wurde </w:t>
      </w:r>
      <w:r w:rsidR="00CA5CBA">
        <w:rPr>
          <w:rFonts w:ascii="Arial" w:hAnsi="Arial" w:cs="Arial"/>
          <w:sz w:val="20"/>
          <w:szCs w:val="20"/>
        </w:rPr>
        <w:t xml:space="preserve">von allen </w:t>
      </w:r>
      <w:r w:rsidR="0087720E">
        <w:rPr>
          <w:rFonts w:ascii="Arial" w:hAnsi="Arial" w:cs="Arial"/>
          <w:sz w:val="20"/>
          <w:szCs w:val="20"/>
        </w:rPr>
        <w:t>im</w:t>
      </w:r>
      <w:r w:rsidRPr="00443984">
        <w:rPr>
          <w:rFonts w:ascii="Arial" w:hAnsi="Arial" w:cs="Arial"/>
          <w:sz w:val="20"/>
          <w:szCs w:val="20"/>
        </w:rPr>
        <w:t xml:space="preserve"> Bund </w:t>
      </w:r>
      <w:r w:rsidR="00D02738" w:rsidRPr="00443984">
        <w:rPr>
          <w:rFonts w:ascii="Arial" w:hAnsi="Arial" w:cs="Arial"/>
          <w:sz w:val="20"/>
          <w:szCs w:val="20"/>
        </w:rPr>
        <w:t>Ö</w:t>
      </w:r>
      <w:r w:rsidRPr="00443984">
        <w:rPr>
          <w:rFonts w:ascii="Arial" w:hAnsi="Arial" w:cs="Arial"/>
          <w:sz w:val="20"/>
          <w:szCs w:val="20"/>
        </w:rPr>
        <w:t xml:space="preserve">kologische Lebensmittelwirtschaft (BÖLW) </w:t>
      </w:r>
      <w:r w:rsidR="0087720E">
        <w:rPr>
          <w:rFonts w:ascii="Arial" w:hAnsi="Arial" w:cs="Arial"/>
          <w:sz w:val="20"/>
          <w:szCs w:val="20"/>
        </w:rPr>
        <w:t xml:space="preserve">vertretenen Anbauverbänden </w:t>
      </w:r>
      <w:r w:rsidRPr="00443984">
        <w:rPr>
          <w:rFonts w:ascii="Arial" w:hAnsi="Arial" w:cs="Arial"/>
          <w:sz w:val="20"/>
          <w:szCs w:val="20"/>
        </w:rPr>
        <w:t xml:space="preserve">in Zusammenarbeit mit Öko-Kontrollstellen </w:t>
      </w:r>
      <w:r w:rsidR="00CA5CBA" w:rsidRPr="00443984">
        <w:rPr>
          <w:rFonts w:ascii="Arial" w:hAnsi="Arial" w:cs="Arial"/>
          <w:sz w:val="20"/>
          <w:szCs w:val="20"/>
        </w:rPr>
        <w:t>entwickelt</w:t>
      </w:r>
      <w:r w:rsidR="0087720E">
        <w:rPr>
          <w:rFonts w:ascii="Arial" w:hAnsi="Arial" w:cs="Arial"/>
          <w:sz w:val="20"/>
          <w:szCs w:val="20"/>
        </w:rPr>
        <w:t xml:space="preserve">. </w:t>
      </w:r>
      <w:r w:rsidR="00CA5CBA" w:rsidRPr="00443984">
        <w:rPr>
          <w:rFonts w:ascii="Arial" w:hAnsi="Arial" w:cs="Arial"/>
          <w:sz w:val="20"/>
          <w:szCs w:val="20"/>
        </w:rPr>
        <w:t xml:space="preserve">Grundlage </w:t>
      </w:r>
      <w:r w:rsidR="0087720E">
        <w:rPr>
          <w:rFonts w:ascii="Arial" w:hAnsi="Arial" w:cs="Arial"/>
          <w:sz w:val="20"/>
          <w:szCs w:val="20"/>
        </w:rPr>
        <w:t xml:space="preserve">waren die </w:t>
      </w:r>
      <w:r w:rsidR="00CA5CBA" w:rsidRPr="00443984">
        <w:rPr>
          <w:rFonts w:ascii="Arial" w:hAnsi="Arial" w:cs="Arial"/>
          <w:sz w:val="20"/>
          <w:szCs w:val="20"/>
        </w:rPr>
        <w:t xml:space="preserve">Projektergebnisse </w:t>
      </w:r>
      <w:r w:rsidR="00CA5CBA" w:rsidRPr="00443984">
        <w:rPr>
          <w:rFonts w:ascii="Arial" w:hAnsi="Arial" w:cs="Arial"/>
          <w:sz w:val="20"/>
          <w:szCs w:val="20"/>
        </w:rPr>
        <w:lastRenderedPageBreak/>
        <w:t xml:space="preserve">des Forschungsinstituts für </w:t>
      </w:r>
      <w:r w:rsidR="00D0122D">
        <w:rPr>
          <w:rFonts w:ascii="Arial" w:hAnsi="Arial" w:cs="Arial"/>
          <w:sz w:val="20"/>
          <w:szCs w:val="20"/>
        </w:rPr>
        <w:t>bi</w:t>
      </w:r>
      <w:r w:rsidR="00CA5CBA" w:rsidRPr="00443984">
        <w:rPr>
          <w:rFonts w:ascii="Arial" w:hAnsi="Arial" w:cs="Arial"/>
          <w:sz w:val="20"/>
          <w:szCs w:val="20"/>
        </w:rPr>
        <w:t>ologischen Landbau (FIBL)</w:t>
      </w:r>
      <w:r w:rsidRPr="00443984">
        <w:rPr>
          <w:rFonts w:ascii="Arial" w:hAnsi="Arial" w:cs="Arial"/>
          <w:sz w:val="20"/>
          <w:szCs w:val="20"/>
        </w:rPr>
        <w:t xml:space="preserve">. </w:t>
      </w:r>
      <w:r w:rsidR="001F72EB">
        <w:rPr>
          <w:rFonts w:ascii="Arial" w:hAnsi="Arial" w:cs="Arial"/>
          <w:sz w:val="20"/>
          <w:szCs w:val="20"/>
        </w:rPr>
        <w:t xml:space="preserve">Die </w:t>
      </w:r>
      <w:r w:rsidR="0053389E">
        <w:rPr>
          <w:rFonts w:ascii="Arial" w:hAnsi="Arial" w:cs="Arial"/>
          <w:sz w:val="20"/>
          <w:szCs w:val="20"/>
        </w:rPr>
        <w:t>Checkl</w:t>
      </w:r>
      <w:r w:rsidR="001F72EB">
        <w:rPr>
          <w:rFonts w:ascii="Arial" w:hAnsi="Arial" w:cs="Arial"/>
          <w:sz w:val="20"/>
          <w:szCs w:val="20"/>
        </w:rPr>
        <w:t>iste unterstützt</w:t>
      </w:r>
      <w:r w:rsidRPr="00443984">
        <w:rPr>
          <w:rFonts w:ascii="Arial" w:hAnsi="Arial" w:cs="Arial"/>
          <w:sz w:val="20"/>
          <w:szCs w:val="20"/>
        </w:rPr>
        <w:t xml:space="preserve"> </w:t>
      </w:r>
      <w:r w:rsidR="00D02738" w:rsidRPr="00443984">
        <w:rPr>
          <w:rFonts w:ascii="Arial" w:hAnsi="Arial" w:cs="Arial"/>
          <w:sz w:val="20"/>
          <w:szCs w:val="20"/>
        </w:rPr>
        <w:t xml:space="preserve">landwirtschaftliche Betriebe </w:t>
      </w:r>
      <w:r w:rsidRPr="00443984">
        <w:rPr>
          <w:rFonts w:ascii="Arial" w:hAnsi="Arial" w:cs="Arial"/>
          <w:sz w:val="20"/>
          <w:szCs w:val="20"/>
        </w:rPr>
        <w:t>dabei</w:t>
      </w:r>
      <w:r w:rsidR="001F72EB">
        <w:rPr>
          <w:rFonts w:ascii="Arial" w:hAnsi="Arial" w:cs="Arial"/>
          <w:sz w:val="20"/>
          <w:szCs w:val="20"/>
        </w:rPr>
        <w:t>,</w:t>
      </w:r>
      <w:r w:rsidRPr="00443984">
        <w:rPr>
          <w:rFonts w:ascii="Arial" w:hAnsi="Arial" w:cs="Arial"/>
          <w:sz w:val="20"/>
          <w:szCs w:val="20"/>
        </w:rPr>
        <w:t xml:space="preserve"> die </w:t>
      </w:r>
      <w:r w:rsidR="001F72EB">
        <w:rPr>
          <w:rFonts w:ascii="Arial" w:hAnsi="Arial" w:cs="Arial"/>
          <w:sz w:val="20"/>
          <w:szCs w:val="20"/>
        </w:rPr>
        <w:t>Vorsorgemaßnahmen</w:t>
      </w:r>
      <w:r w:rsidRPr="00443984">
        <w:rPr>
          <w:rFonts w:ascii="Arial" w:hAnsi="Arial" w:cs="Arial"/>
          <w:sz w:val="20"/>
          <w:szCs w:val="20"/>
        </w:rPr>
        <w:t xml:space="preserve"> gut um</w:t>
      </w:r>
      <w:r w:rsidR="001F72EB">
        <w:rPr>
          <w:rFonts w:ascii="Arial" w:hAnsi="Arial" w:cs="Arial"/>
          <w:sz w:val="20"/>
          <w:szCs w:val="20"/>
        </w:rPr>
        <w:t>zu</w:t>
      </w:r>
      <w:r w:rsidRPr="00443984">
        <w:rPr>
          <w:rFonts w:ascii="Arial" w:hAnsi="Arial" w:cs="Arial"/>
          <w:sz w:val="20"/>
          <w:szCs w:val="20"/>
        </w:rPr>
        <w:t xml:space="preserve">setzen und </w:t>
      </w:r>
      <w:r w:rsidR="001F72EB">
        <w:rPr>
          <w:rFonts w:ascii="Arial" w:hAnsi="Arial" w:cs="Arial"/>
          <w:sz w:val="20"/>
          <w:szCs w:val="20"/>
        </w:rPr>
        <w:t xml:space="preserve">zu </w:t>
      </w:r>
      <w:r w:rsidRPr="00443984">
        <w:rPr>
          <w:rFonts w:ascii="Arial" w:hAnsi="Arial" w:cs="Arial"/>
          <w:sz w:val="20"/>
          <w:szCs w:val="20"/>
        </w:rPr>
        <w:t>dokumentieren.</w:t>
      </w:r>
      <w:r w:rsidR="001F72EB">
        <w:rPr>
          <w:rFonts w:ascii="Arial" w:hAnsi="Arial" w:cs="Arial"/>
          <w:sz w:val="20"/>
          <w:szCs w:val="20"/>
        </w:rPr>
        <w:t xml:space="preserve"> </w:t>
      </w:r>
      <w:r w:rsidR="00EB16C3" w:rsidRPr="00443984">
        <w:rPr>
          <w:rFonts w:ascii="Arial" w:hAnsi="Arial" w:cs="Arial"/>
          <w:sz w:val="20"/>
          <w:szCs w:val="20"/>
        </w:rPr>
        <w:t xml:space="preserve">Die Vorsorgemaßnahmen </w:t>
      </w:r>
      <w:r w:rsidR="00D0122D">
        <w:rPr>
          <w:rFonts w:ascii="Arial" w:hAnsi="Arial" w:cs="Arial"/>
          <w:sz w:val="20"/>
          <w:szCs w:val="20"/>
        </w:rPr>
        <w:t xml:space="preserve">liegen </w:t>
      </w:r>
      <w:r w:rsidR="00EB16C3" w:rsidRPr="00443984">
        <w:rPr>
          <w:rFonts w:ascii="Arial" w:hAnsi="Arial" w:cs="Arial"/>
          <w:sz w:val="20"/>
          <w:szCs w:val="20"/>
        </w:rPr>
        <w:t>im alleinigen Verantwortungsbereich</w:t>
      </w:r>
      <w:r w:rsidR="00D0122D">
        <w:rPr>
          <w:rFonts w:ascii="Arial" w:hAnsi="Arial" w:cs="Arial"/>
          <w:sz w:val="20"/>
          <w:szCs w:val="20"/>
        </w:rPr>
        <w:t xml:space="preserve"> des Landwirts</w:t>
      </w:r>
      <w:r w:rsidR="00BA3763" w:rsidRPr="00443984">
        <w:rPr>
          <w:rFonts w:ascii="Arial" w:hAnsi="Arial" w:cs="Arial"/>
          <w:sz w:val="20"/>
          <w:szCs w:val="20"/>
        </w:rPr>
        <w:t>.</w:t>
      </w:r>
      <w:r w:rsidR="00EB16C3" w:rsidRPr="00443984">
        <w:rPr>
          <w:rFonts w:ascii="Arial" w:hAnsi="Arial" w:cs="Arial"/>
          <w:sz w:val="20"/>
          <w:szCs w:val="20"/>
        </w:rPr>
        <w:t xml:space="preserve"> </w:t>
      </w:r>
    </w:p>
    <w:p w14:paraId="784FFAA4" w14:textId="77777777" w:rsidR="00422A5E" w:rsidRPr="00443984" w:rsidRDefault="00422A5E" w:rsidP="00422A5E">
      <w:pPr>
        <w:spacing w:after="120" w:line="24" w:lineRule="atLeast"/>
        <w:jc w:val="both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 xml:space="preserve">Die </w:t>
      </w:r>
      <w:r w:rsidR="00D0122D">
        <w:rPr>
          <w:rFonts w:ascii="Arial" w:hAnsi="Arial" w:cs="Arial"/>
          <w:sz w:val="20"/>
          <w:szCs w:val="20"/>
        </w:rPr>
        <w:t xml:space="preserve">Dokumentation der </w:t>
      </w:r>
      <w:r w:rsidRPr="00443984">
        <w:rPr>
          <w:rFonts w:ascii="Arial" w:hAnsi="Arial" w:cs="Arial"/>
          <w:sz w:val="20"/>
          <w:szCs w:val="20"/>
        </w:rPr>
        <w:t xml:space="preserve">Vorsorgemaßnahmen </w:t>
      </w:r>
      <w:r w:rsidR="00D0122D">
        <w:rPr>
          <w:rFonts w:ascii="Arial" w:hAnsi="Arial" w:cs="Arial"/>
          <w:sz w:val="20"/>
          <w:szCs w:val="20"/>
        </w:rPr>
        <w:t>sieht aus wie folgt</w:t>
      </w:r>
      <w:r w:rsidRPr="00443984">
        <w:rPr>
          <w:rFonts w:ascii="Arial" w:hAnsi="Arial" w:cs="Arial"/>
          <w:sz w:val="20"/>
          <w:szCs w:val="20"/>
        </w:rPr>
        <w:t xml:space="preserve"> (Spalte 3 der Tabelle): </w:t>
      </w:r>
    </w:p>
    <w:p w14:paraId="2F4F7032" w14:textId="77777777" w:rsidR="006F46E2" w:rsidRPr="00443984" w:rsidRDefault="006F46E2" w:rsidP="002E63B5">
      <w:pPr>
        <w:pStyle w:val="Listenabsatz"/>
        <w:numPr>
          <w:ilvl w:val="0"/>
          <w:numId w:val="13"/>
        </w:numPr>
        <w:spacing w:after="120" w:line="24" w:lineRule="atLeast"/>
        <w:ind w:left="284" w:hanging="284"/>
        <w:contextualSpacing w:val="0"/>
        <w:jc w:val="left"/>
        <w:rPr>
          <w:rFonts w:ascii="Arial" w:hAnsi="Arial" w:cs="Arial"/>
          <w:b/>
          <w:bCs/>
          <w:sz w:val="20"/>
          <w:szCs w:val="20"/>
        </w:rPr>
      </w:pPr>
      <w:r w:rsidRPr="00443984">
        <w:rPr>
          <w:rFonts w:ascii="Arial" w:hAnsi="Arial" w:cs="Arial"/>
          <w:b/>
          <w:bCs/>
          <w:sz w:val="20"/>
          <w:szCs w:val="20"/>
        </w:rPr>
        <w:t>Maßnahme wird durchgeführt,</w:t>
      </w:r>
      <w:r w:rsidR="00CF32E9" w:rsidRPr="004439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3984">
        <w:rPr>
          <w:rFonts w:ascii="Arial" w:hAnsi="Arial" w:cs="Arial"/>
          <w:b/>
          <w:bCs/>
          <w:sz w:val="20"/>
          <w:szCs w:val="20"/>
        </w:rPr>
        <w:t>Dokumentation nicht erforderlich</w:t>
      </w:r>
      <w:r w:rsidRPr="00443984">
        <w:rPr>
          <w:rFonts w:ascii="Arial" w:hAnsi="Arial" w:cs="Arial"/>
          <w:b/>
          <w:bCs/>
          <w:sz w:val="20"/>
          <w:szCs w:val="20"/>
        </w:rPr>
        <w:br/>
      </w:r>
      <w:r w:rsidRPr="00443984">
        <w:rPr>
          <w:rFonts w:ascii="Arial" w:hAnsi="Arial" w:cs="Arial"/>
          <w:sz w:val="20"/>
          <w:szCs w:val="20"/>
        </w:rPr>
        <w:t xml:space="preserve">= </w:t>
      </w:r>
      <w:r w:rsidR="004F50E5">
        <w:rPr>
          <w:rFonts w:ascii="Arial" w:hAnsi="Arial" w:cs="Arial"/>
          <w:sz w:val="20"/>
          <w:szCs w:val="20"/>
        </w:rPr>
        <w:t xml:space="preserve">die </w:t>
      </w:r>
      <w:r w:rsidRPr="00443984">
        <w:rPr>
          <w:rFonts w:ascii="Arial" w:hAnsi="Arial" w:cs="Arial"/>
          <w:sz w:val="20"/>
          <w:szCs w:val="20"/>
        </w:rPr>
        <w:t xml:space="preserve">Dokumentation ist mit der Checkliste erledigt, </w:t>
      </w:r>
      <w:r w:rsidR="00913A4D" w:rsidRPr="00443984">
        <w:rPr>
          <w:rFonts w:ascii="Arial" w:hAnsi="Arial" w:cs="Arial"/>
          <w:sz w:val="20"/>
          <w:szCs w:val="20"/>
        </w:rPr>
        <w:t>wenn</w:t>
      </w:r>
      <w:r w:rsidRPr="00443984">
        <w:rPr>
          <w:rFonts w:ascii="Arial" w:hAnsi="Arial" w:cs="Arial"/>
          <w:sz w:val="20"/>
          <w:szCs w:val="20"/>
        </w:rPr>
        <w:t xml:space="preserve"> die Maßnahme ohnehin im Rahmen der allgemeinen Sorgfaltspflichten durchgeführt w</w:t>
      </w:r>
      <w:r w:rsidR="00F33C80" w:rsidRPr="00443984">
        <w:rPr>
          <w:rFonts w:ascii="Arial" w:hAnsi="Arial" w:cs="Arial"/>
          <w:sz w:val="20"/>
          <w:szCs w:val="20"/>
        </w:rPr>
        <w:t>ird</w:t>
      </w:r>
      <w:r w:rsidRPr="00443984">
        <w:rPr>
          <w:rFonts w:ascii="Arial" w:hAnsi="Arial" w:cs="Arial"/>
          <w:sz w:val="20"/>
          <w:szCs w:val="20"/>
        </w:rPr>
        <w:t xml:space="preserve"> und ein sehr geringes Risiko besteht (z.B. Anhänger vor </w:t>
      </w:r>
      <w:r w:rsidR="00F33C80" w:rsidRPr="00443984">
        <w:rPr>
          <w:rFonts w:ascii="Arial" w:hAnsi="Arial" w:cs="Arial"/>
          <w:sz w:val="20"/>
          <w:szCs w:val="20"/>
        </w:rPr>
        <w:t>N</w:t>
      </w:r>
      <w:r w:rsidRPr="00443984">
        <w:rPr>
          <w:rFonts w:ascii="Arial" w:hAnsi="Arial" w:cs="Arial"/>
          <w:sz w:val="20"/>
          <w:szCs w:val="20"/>
        </w:rPr>
        <w:t>utzung prüfe</w:t>
      </w:r>
      <w:r w:rsidR="004F50E5">
        <w:rPr>
          <w:rFonts w:ascii="Arial" w:hAnsi="Arial" w:cs="Arial"/>
          <w:sz w:val="20"/>
          <w:szCs w:val="20"/>
        </w:rPr>
        <w:t>n -</w:t>
      </w:r>
      <w:r w:rsidR="00F33C80" w:rsidRPr="00443984">
        <w:rPr>
          <w:rFonts w:ascii="Arial" w:hAnsi="Arial" w:cs="Arial"/>
          <w:sz w:val="20"/>
          <w:szCs w:val="20"/>
        </w:rPr>
        <w:t xml:space="preserve"> einzelne Körner von ungebeiztem Getreide sind unkritisch</w:t>
      </w:r>
      <w:r w:rsidRPr="00443984">
        <w:rPr>
          <w:rFonts w:ascii="Arial" w:hAnsi="Arial" w:cs="Arial"/>
          <w:sz w:val="20"/>
          <w:szCs w:val="20"/>
        </w:rPr>
        <w:t>)</w:t>
      </w:r>
      <w:r w:rsidR="004F50E5">
        <w:rPr>
          <w:rFonts w:ascii="Arial" w:hAnsi="Arial" w:cs="Arial"/>
          <w:sz w:val="20"/>
          <w:szCs w:val="20"/>
        </w:rPr>
        <w:t>.</w:t>
      </w:r>
    </w:p>
    <w:p w14:paraId="15900981" w14:textId="77777777" w:rsidR="00422A5E" w:rsidRPr="00443984" w:rsidRDefault="00422A5E" w:rsidP="002E63B5">
      <w:pPr>
        <w:pStyle w:val="Listenabsatz"/>
        <w:numPr>
          <w:ilvl w:val="0"/>
          <w:numId w:val="13"/>
        </w:numPr>
        <w:spacing w:after="120" w:line="24" w:lineRule="atLeast"/>
        <w:ind w:left="284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b/>
          <w:bCs/>
          <w:sz w:val="20"/>
          <w:szCs w:val="20"/>
        </w:rPr>
        <w:t>Maßnahme wird durchgeführt und dokumentiert</w:t>
      </w:r>
      <w:r w:rsidRPr="00443984">
        <w:rPr>
          <w:rFonts w:ascii="Arial" w:hAnsi="Arial" w:cs="Arial"/>
          <w:sz w:val="20"/>
          <w:szCs w:val="20"/>
        </w:rPr>
        <w:br/>
        <w:t xml:space="preserve">= </w:t>
      </w:r>
      <w:r w:rsidR="00980165">
        <w:rPr>
          <w:rFonts w:ascii="Arial" w:hAnsi="Arial" w:cs="Arial"/>
          <w:sz w:val="20"/>
          <w:szCs w:val="20"/>
        </w:rPr>
        <w:t xml:space="preserve">Dokumentation durch </w:t>
      </w:r>
      <w:r w:rsidRPr="00443984">
        <w:rPr>
          <w:rFonts w:ascii="Arial" w:hAnsi="Arial" w:cs="Arial"/>
          <w:sz w:val="20"/>
          <w:szCs w:val="20"/>
        </w:rPr>
        <w:t>Vermerk auf Rechnung oder Liste mit Datum und Namenskürzel („Toilettenliste“)</w:t>
      </w:r>
      <w:r w:rsidR="00E53FBB" w:rsidRPr="00443984">
        <w:rPr>
          <w:rFonts w:ascii="Arial" w:hAnsi="Arial" w:cs="Arial"/>
          <w:sz w:val="20"/>
          <w:szCs w:val="20"/>
        </w:rPr>
        <w:t>, im Arbeitskalender</w:t>
      </w:r>
      <w:r w:rsidRPr="00443984">
        <w:rPr>
          <w:rFonts w:ascii="Arial" w:hAnsi="Arial" w:cs="Arial"/>
          <w:sz w:val="20"/>
          <w:szCs w:val="20"/>
        </w:rPr>
        <w:t xml:space="preserve"> oder </w:t>
      </w:r>
      <w:r w:rsidR="00C66F10" w:rsidRPr="00443984">
        <w:rPr>
          <w:rFonts w:ascii="Arial" w:hAnsi="Arial" w:cs="Arial"/>
          <w:sz w:val="20"/>
          <w:szCs w:val="20"/>
        </w:rPr>
        <w:t xml:space="preserve">in </w:t>
      </w:r>
      <w:r w:rsidR="00E53FBB" w:rsidRPr="00443984">
        <w:rPr>
          <w:rFonts w:ascii="Arial" w:hAnsi="Arial" w:cs="Arial"/>
          <w:sz w:val="20"/>
          <w:szCs w:val="20"/>
        </w:rPr>
        <w:t>andere</w:t>
      </w:r>
      <w:r w:rsidR="00C66F10" w:rsidRPr="00443984">
        <w:rPr>
          <w:rFonts w:ascii="Arial" w:hAnsi="Arial" w:cs="Arial"/>
          <w:sz w:val="20"/>
          <w:szCs w:val="20"/>
        </w:rPr>
        <w:t>r</w:t>
      </w:r>
      <w:r w:rsidR="00E53FBB" w:rsidRPr="00443984">
        <w:rPr>
          <w:rFonts w:ascii="Arial" w:hAnsi="Arial" w:cs="Arial"/>
          <w:sz w:val="20"/>
          <w:szCs w:val="20"/>
        </w:rPr>
        <w:t xml:space="preserve"> </w:t>
      </w:r>
      <w:r w:rsidR="00BA18D1" w:rsidRPr="00443984">
        <w:rPr>
          <w:rFonts w:ascii="Arial" w:hAnsi="Arial" w:cs="Arial"/>
          <w:sz w:val="20"/>
          <w:szCs w:val="20"/>
        </w:rPr>
        <w:t>nachvollziehbare</w:t>
      </w:r>
      <w:r w:rsidR="00C66F10" w:rsidRPr="00443984">
        <w:rPr>
          <w:rFonts w:ascii="Arial" w:hAnsi="Arial" w:cs="Arial"/>
          <w:sz w:val="20"/>
          <w:szCs w:val="20"/>
        </w:rPr>
        <w:t xml:space="preserve">r Form </w:t>
      </w:r>
      <w:r w:rsidR="00193EDE" w:rsidRPr="00443984">
        <w:rPr>
          <w:rFonts w:ascii="Arial" w:hAnsi="Arial" w:cs="Arial"/>
          <w:sz w:val="20"/>
          <w:szCs w:val="20"/>
        </w:rPr>
        <w:t xml:space="preserve">(z.B. </w:t>
      </w:r>
      <w:r w:rsidR="00E53FBB" w:rsidRPr="00443984">
        <w:rPr>
          <w:rFonts w:ascii="Arial" w:hAnsi="Arial" w:cs="Arial"/>
          <w:sz w:val="20"/>
          <w:szCs w:val="20"/>
        </w:rPr>
        <w:t xml:space="preserve">elektronische Liste, </w:t>
      </w:r>
      <w:r w:rsidR="00193EDE" w:rsidRPr="00443984">
        <w:rPr>
          <w:rFonts w:ascii="Arial" w:hAnsi="Arial" w:cs="Arial"/>
          <w:sz w:val="20"/>
          <w:szCs w:val="20"/>
        </w:rPr>
        <w:t>Handyfoto)</w:t>
      </w:r>
      <w:r w:rsidR="00F33C80" w:rsidRPr="00443984">
        <w:rPr>
          <w:rFonts w:ascii="Arial" w:hAnsi="Arial" w:cs="Arial"/>
          <w:sz w:val="20"/>
          <w:szCs w:val="20"/>
        </w:rPr>
        <w:t>, wenn konkrete Kontaminationsrisiken bestehen</w:t>
      </w:r>
      <w:r w:rsidR="00913A4D" w:rsidRPr="00443984">
        <w:rPr>
          <w:rFonts w:ascii="Arial" w:hAnsi="Arial" w:cs="Arial"/>
          <w:sz w:val="20"/>
          <w:szCs w:val="20"/>
        </w:rPr>
        <w:t xml:space="preserve">, denen mit einfachen Maßnahmen begegnet werden kann (z.B. durch </w:t>
      </w:r>
      <w:r w:rsidR="004F50E5">
        <w:rPr>
          <w:rFonts w:ascii="Arial" w:hAnsi="Arial" w:cs="Arial"/>
          <w:sz w:val="20"/>
          <w:szCs w:val="20"/>
        </w:rPr>
        <w:t xml:space="preserve">Entfernung von </w:t>
      </w:r>
      <w:r w:rsidR="004F50E5" w:rsidRPr="00443984">
        <w:rPr>
          <w:rFonts w:ascii="Arial" w:hAnsi="Arial" w:cs="Arial"/>
          <w:sz w:val="20"/>
          <w:szCs w:val="20"/>
        </w:rPr>
        <w:t xml:space="preserve">gebeiztem Saatgut </w:t>
      </w:r>
      <w:r w:rsidR="004F50E5">
        <w:rPr>
          <w:rFonts w:ascii="Arial" w:hAnsi="Arial" w:cs="Arial"/>
          <w:sz w:val="20"/>
          <w:szCs w:val="20"/>
        </w:rPr>
        <w:t>aus</w:t>
      </w:r>
      <w:r w:rsidR="004F50E5" w:rsidRPr="00443984">
        <w:rPr>
          <w:rFonts w:ascii="Arial" w:hAnsi="Arial" w:cs="Arial"/>
          <w:sz w:val="20"/>
          <w:szCs w:val="20"/>
        </w:rPr>
        <w:t xml:space="preserve"> der Sämaschine</w:t>
      </w:r>
      <w:r w:rsidR="00913A4D" w:rsidRPr="00443984">
        <w:rPr>
          <w:rFonts w:ascii="Arial" w:hAnsi="Arial" w:cs="Arial"/>
          <w:sz w:val="20"/>
          <w:szCs w:val="20"/>
        </w:rPr>
        <w:t>)</w:t>
      </w:r>
      <w:r w:rsidR="00067CAA" w:rsidRPr="00443984">
        <w:rPr>
          <w:rFonts w:ascii="Arial" w:hAnsi="Arial" w:cs="Arial"/>
          <w:sz w:val="20"/>
          <w:szCs w:val="20"/>
        </w:rPr>
        <w:t>.</w:t>
      </w:r>
    </w:p>
    <w:p w14:paraId="51C95D73" w14:textId="77777777" w:rsidR="00422A5E" w:rsidRPr="00443984" w:rsidRDefault="00422A5E" w:rsidP="002E63B5">
      <w:pPr>
        <w:pStyle w:val="Listenabsatz"/>
        <w:numPr>
          <w:ilvl w:val="0"/>
          <w:numId w:val="13"/>
        </w:numPr>
        <w:spacing w:after="120" w:line="24" w:lineRule="atLeast"/>
        <w:ind w:left="284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b/>
          <w:bCs/>
          <w:sz w:val="20"/>
          <w:szCs w:val="20"/>
        </w:rPr>
        <w:t>Maßnahme wird durchgeführt und protokolliert</w:t>
      </w:r>
      <w:r w:rsidRPr="00443984">
        <w:rPr>
          <w:rFonts w:ascii="Arial" w:hAnsi="Arial" w:cs="Arial"/>
          <w:sz w:val="20"/>
          <w:szCs w:val="20"/>
        </w:rPr>
        <w:br/>
        <w:t>= ein definiertes Dokument („Protokoll“)</w:t>
      </w:r>
      <w:r w:rsidR="00067CAA" w:rsidRPr="00443984">
        <w:rPr>
          <w:rFonts w:ascii="Arial" w:hAnsi="Arial" w:cs="Arial"/>
          <w:sz w:val="20"/>
          <w:szCs w:val="20"/>
        </w:rPr>
        <w:t>, das die Vorsorgemaßnahmen detailliert beschreibt,</w:t>
      </w:r>
      <w:r w:rsidRPr="00443984">
        <w:rPr>
          <w:rFonts w:ascii="Arial" w:hAnsi="Arial" w:cs="Arial"/>
          <w:sz w:val="20"/>
          <w:szCs w:val="20"/>
        </w:rPr>
        <w:t xml:space="preserve"> wird bezogen auf jeden einzelnen Einsatz ausgefüllt und abgelegt</w:t>
      </w:r>
      <w:r w:rsidR="00913A4D" w:rsidRPr="00443984">
        <w:rPr>
          <w:rFonts w:ascii="Arial" w:hAnsi="Arial" w:cs="Arial"/>
          <w:sz w:val="20"/>
          <w:szCs w:val="20"/>
        </w:rPr>
        <w:t>, wenn erhebliche Kontaminationsrisiken bestehen (z.B. Pestizide</w:t>
      </w:r>
      <w:r w:rsidR="00067CAA" w:rsidRPr="00443984">
        <w:rPr>
          <w:rFonts w:ascii="Arial" w:hAnsi="Arial" w:cs="Arial"/>
          <w:sz w:val="20"/>
          <w:szCs w:val="20"/>
        </w:rPr>
        <w:t>, GVO) und spezifische Vorsorgemaßnahmen erforderlich sind (z.B. Reinigung von Pflanzenschutzgeräten oder mobilen Mahl- und Mischanlagen, die auch im konventionellen Bereich genutzt werden).</w:t>
      </w:r>
    </w:p>
    <w:p w14:paraId="42C0C4E1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5C453D8E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1C8F7519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035EB75D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053AAD53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D1E4B5A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1B4DFE11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39CC2957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7DB74FDC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46B854AF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0FFAF6DF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FCCE6CB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4A301C8C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6724CA5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51885CCF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544AAB51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0E1F1CCA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4EE08481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69429B3B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5B65887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40542289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6737E853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1EEDAB3" w14:textId="39A22959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1D191F5D" w14:textId="67D4F911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7063E98C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EC4D811" w14:textId="50A1DBB1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6C75F522" w14:textId="0449FF68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25D7FB8B" w14:textId="69D9D744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65242863" w14:textId="372E5241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07165DDC" w14:textId="001B7706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38B1DA33" w14:textId="1A0CB923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75273713" w14:textId="7C78B90D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3E603051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7B3F177A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19173B6F" w14:textId="77777777" w:rsidR="0023362B" w:rsidRDefault="0023362B" w:rsidP="0023362B">
      <w:pPr>
        <w:rPr>
          <w:rFonts w:ascii="Arial" w:hAnsi="Arial" w:cs="Arial"/>
          <w:sz w:val="18"/>
          <w:szCs w:val="18"/>
        </w:rPr>
      </w:pPr>
    </w:p>
    <w:p w14:paraId="1E4F9BBD" w14:textId="3E749224" w:rsidR="00D44808" w:rsidRPr="00C31E92" w:rsidRDefault="00C31E92" w:rsidP="002336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Stand: </w:t>
      </w:r>
      <w:r w:rsidR="00CE5C1F">
        <w:rPr>
          <w:rFonts w:ascii="Arial" w:hAnsi="Arial" w:cs="Arial"/>
          <w:sz w:val="18"/>
          <w:szCs w:val="18"/>
        </w:rPr>
        <w:t>21</w:t>
      </w:r>
      <w:r w:rsidR="00F53AED">
        <w:rPr>
          <w:rFonts w:ascii="Arial" w:hAnsi="Arial" w:cs="Arial"/>
          <w:sz w:val="18"/>
          <w:szCs w:val="18"/>
        </w:rPr>
        <w:t>.12</w:t>
      </w:r>
      <w:r w:rsidR="00D44808" w:rsidRPr="00C31E92">
        <w:rPr>
          <w:rFonts w:ascii="Arial" w:hAnsi="Arial" w:cs="Arial"/>
          <w:sz w:val="18"/>
          <w:szCs w:val="18"/>
        </w:rPr>
        <w:t>.2022</w:t>
      </w:r>
    </w:p>
    <w:p w14:paraId="476DEABC" w14:textId="77777777" w:rsidR="007F6599" w:rsidRPr="00C31E92" w:rsidRDefault="007F6599" w:rsidP="0023362B">
      <w:pPr>
        <w:pStyle w:val="Adresse"/>
        <w:ind w:right="-370"/>
        <w:rPr>
          <w:sz w:val="18"/>
          <w:szCs w:val="18"/>
        </w:rPr>
      </w:pPr>
      <w:r w:rsidRPr="00C31E92">
        <w:rPr>
          <w:sz w:val="18"/>
          <w:szCs w:val="18"/>
        </w:rPr>
        <w:t>Bund Ökologische Lebensmittelwirtschaft e.V., Marienstr. 19-20, 10117 Berlin</w:t>
      </w:r>
    </w:p>
    <w:p w14:paraId="69294BE9" w14:textId="54187675" w:rsidR="007F6599" w:rsidRPr="00C31E92" w:rsidRDefault="007F6599" w:rsidP="0023362B">
      <w:pPr>
        <w:pStyle w:val="Adresse"/>
        <w:ind w:right="-370"/>
        <w:rPr>
          <w:sz w:val="18"/>
          <w:szCs w:val="18"/>
        </w:rPr>
      </w:pPr>
      <w:r w:rsidRPr="00C31E92">
        <w:rPr>
          <w:sz w:val="18"/>
          <w:szCs w:val="18"/>
        </w:rPr>
        <w:t xml:space="preserve">+49 30 28482-300   </w:t>
      </w:r>
      <w:hyperlink r:id="rId11" w:history="1">
        <w:r w:rsidRPr="00C31E92">
          <w:rPr>
            <w:rStyle w:val="Hyperlink"/>
            <w:color w:val="auto"/>
            <w:sz w:val="18"/>
            <w:szCs w:val="18"/>
            <w:u w:val="none"/>
          </w:rPr>
          <w:t>info@boelw.de</w:t>
        </w:r>
      </w:hyperlink>
      <w:r w:rsidRPr="00C31E92">
        <w:rPr>
          <w:sz w:val="18"/>
          <w:szCs w:val="18"/>
        </w:rPr>
        <w:t xml:space="preserve">   www.boelw.de</w:t>
      </w:r>
    </w:p>
    <w:sectPr w:rsidR="007F6599" w:rsidRPr="00C31E92" w:rsidSect="00F53AE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5914" w14:textId="77777777" w:rsidR="00DF4A1C" w:rsidRDefault="00DF4A1C">
      <w:r>
        <w:separator/>
      </w:r>
    </w:p>
  </w:endnote>
  <w:endnote w:type="continuationSeparator" w:id="0">
    <w:p w14:paraId="516DDBF5" w14:textId="77777777" w:rsidR="00DF4A1C" w:rsidRDefault="00D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altName w:val="Calibri"/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88251082"/>
      <w:docPartObj>
        <w:docPartGallery w:val="Page Numbers (Bottom of Page)"/>
        <w:docPartUnique/>
      </w:docPartObj>
    </w:sdtPr>
    <w:sdtContent>
      <w:p w14:paraId="0979194D" w14:textId="77777777" w:rsidR="00FD1024" w:rsidRPr="00443984" w:rsidRDefault="00FD1024">
        <w:pPr>
          <w:pStyle w:val="Fuzeile"/>
          <w:jc w:val="right"/>
          <w:rPr>
            <w:sz w:val="20"/>
            <w:szCs w:val="20"/>
          </w:rPr>
        </w:pPr>
        <w:r w:rsidRPr="00443984">
          <w:rPr>
            <w:sz w:val="20"/>
            <w:szCs w:val="20"/>
          </w:rPr>
          <w:fldChar w:fldCharType="begin"/>
        </w:r>
        <w:r w:rsidRPr="00443984">
          <w:rPr>
            <w:sz w:val="20"/>
            <w:szCs w:val="20"/>
          </w:rPr>
          <w:instrText>PAGE   \* MERGEFORMAT</w:instrText>
        </w:r>
        <w:r w:rsidRPr="00443984">
          <w:rPr>
            <w:sz w:val="20"/>
            <w:szCs w:val="20"/>
          </w:rPr>
          <w:fldChar w:fldCharType="separate"/>
        </w:r>
        <w:r w:rsidR="00775347">
          <w:rPr>
            <w:noProof/>
            <w:sz w:val="20"/>
            <w:szCs w:val="20"/>
          </w:rPr>
          <w:t>10</w:t>
        </w:r>
        <w:r w:rsidRPr="00443984">
          <w:rPr>
            <w:sz w:val="20"/>
            <w:szCs w:val="20"/>
          </w:rPr>
          <w:fldChar w:fldCharType="end"/>
        </w:r>
      </w:p>
    </w:sdtContent>
  </w:sdt>
  <w:p w14:paraId="05CC5A3F" w14:textId="77777777" w:rsidR="00FD1024" w:rsidRDefault="00FD1024" w:rsidP="00C52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61F7" w14:textId="77777777" w:rsidR="00FD1024" w:rsidRPr="003308A8" w:rsidRDefault="00FD1024" w:rsidP="00756BBA">
    <w:pPr>
      <w:jc w:val="right"/>
      <w:rPr>
        <w:rFonts w:ascii="Arial" w:hAnsi="Arial" w:cs="Arial"/>
      </w:rPr>
    </w:pPr>
    <w:r w:rsidRPr="003308A8">
      <w:rPr>
        <w:rFonts w:ascii="Arial" w:hAnsi="Arial" w:cs="Arial"/>
      </w:rPr>
      <w:fldChar w:fldCharType="begin"/>
    </w:r>
    <w:r w:rsidRPr="003308A8">
      <w:rPr>
        <w:rFonts w:ascii="Arial" w:hAnsi="Arial" w:cs="Arial"/>
      </w:rPr>
      <w:instrText xml:space="preserve"> PAGE \* Arabic \* MERGEFORMAT </w:instrText>
    </w:r>
    <w:r w:rsidRPr="003308A8">
      <w:rPr>
        <w:rFonts w:ascii="Arial" w:hAnsi="Arial" w:cs="Arial"/>
      </w:rPr>
      <w:fldChar w:fldCharType="separate"/>
    </w:r>
    <w:r w:rsidR="00F53E71">
      <w:rPr>
        <w:rFonts w:ascii="Arial" w:hAnsi="Arial" w:cs="Arial"/>
        <w:noProof/>
      </w:rPr>
      <w:t>1</w:t>
    </w:r>
    <w:r w:rsidRPr="003308A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D944" w14:textId="77777777" w:rsidR="00DF4A1C" w:rsidRDefault="00DF4A1C">
      <w:r>
        <w:separator/>
      </w:r>
    </w:p>
  </w:footnote>
  <w:footnote w:type="continuationSeparator" w:id="0">
    <w:p w14:paraId="7758259A" w14:textId="77777777" w:rsidR="00DF4A1C" w:rsidRDefault="00DF4A1C">
      <w:r>
        <w:continuationSeparator/>
      </w:r>
    </w:p>
  </w:footnote>
  <w:footnote w:id="1">
    <w:p w14:paraId="4F995A29" w14:textId="499871D8" w:rsidR="00FD1024" w:rsidRPr="00C53AB4" w:rsidRDefault="00FD1024" w:rsidP="00C53AB4">
      <w:pPr>
        <w:spacing w:after="120" w:line="24" w:lineRule="atLeast"/>
        <w:jc w:val="both"/>
        <w:rPr>
          <w:rFonts w:ascii="Arial" w:hAnsi="Arial" w:cs="Arial"/>
          <w:bCs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F0CDD">
        <w:rPr>
          <w:rFonts w:ascii="Arial" w:hAnsi="Arial" w:cs="Arial"/>
          <w:sz w:val="16"/>
          <w:szCs w:val="16"/>
        </w:rPr>
        <w:t xml:space="preserve">Der Einsatz unzulässiger, auch versehentlich falsch </w:t>
      </w:r>
      <w:r>
        <w:rPr>
          <w:rFonts w:ascii="Arial" w:hAnsi="Arial" w:cs="Arial"/>
          <w:sz w:val="16"/>
          <w:szCs w:val="16"/>
        </w:rPr>
        <w:t xml:space="preserve">gewählter oder </w:t>
      </w:r>
      <w:r w:rsidRPr="006F0CDD">
        <w:rPr>
          <w:rFonts w:ascii="Arial" w:hAnsi="Arial" w:cs="Arial"/>
          <w:sz w:val="16"/>
          <w:szCs w:val="16"/>
        </w:rPr>
        <w:t>gelieferter Betriebsmittel wie Saatgut/Düngemittel</w:t>
      </w:r>
      <w:r>
        <w:rPr>
          <w:rFonts w:ascii="Arial" w:hAnsi="Arial" w:cs="Arial"/>
          <w:sz w:val="16"/>
          <w:szCs w:val="16"/>
        </w:rPr>
        <w:t>, Pflanzenschutzmittel</w:t>
      </w:r>
      <w:r w:rsidRPr="006F0CDD">
        <w:rPr>
          <w:rFonts w:ascii="Arial" w:hAnsi="Arial" w:cs="Arial"/>
          <w:sz w:val="16"/>
          <w:szCs w:val="16"/>
        </w:rPr>
        <w:t xml:space="preserve"> etc. hat zwar i.d.R. die Aberkennung der betroffenen Partien zur Folge</w:t>
      </w:r>
      <w:r>
        <w:rPr>
          <w:rFonts w:ascii="Arial" w:hAnsi="Arial" w:cs="Arial"/>
          <w:sz w:val="16"/>
          <w:szCs w:val="16"/>
        </w:rPr>
        <w:t>.</w:t>
      </w:r>
      <w:r w:rsidRPr="006F0C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6F0CDD">
        <w:rPr>
          <w:rFonts w:ascii="Arial" w:hAnsi="Arial" w:cs="Arial"/>
          <w:sz w:val="16"/>
          <w:szCs w:val="16"/>
        </w:rPr>
        <w:t>ie</w:t>
      </w:r>
      <w:r>
        <w:rPr>
          <w:rFonts w:ascii="Arial" w:hAnsi="Arial" w:cs="Arial"/>
          <w:sz w:val="16"/>
          <w:szCs w:val="16"/>
        </w:rPr>
        <w:t xml:space="preserve"> Aberkennung erfolgt in diesen Fällen</w:t>
      </w:r>
      <w:r w:rsidRPr="006F0CDD">
        <w:rPr>
          <w:rFonts w:ascii="Arial" w:hAnsi="Arial" w:cs="Arial"/>
          <w:sz w:val="16"/>
          <w:szCs w:val="16"/>
        </w:rPr>
        <w:t xml:space="preserve"> aber nicht aufgrund </w:t>
      </w:r>
      <w:r>
        <w:rPr>
          <w:rFonts w:ascii="Arial" w:hAnsi="Arial" w:cs="Arial"/>
          <w:sz w:val="16"/>
          <w:szCs w:val="16"/>
        </w:rPr>
        <w:t>von</w:t>
      </w:r>
      <w:r w:rsidRPr="006F0CDD">
        <w:rPr>
          <w:rFonts w:ascii="Arial" w:hAnsi="Arial" w:cs="Arial"/>
          <w:sz w:val="16"/>
          <w:szCs w:val="16"/>
        </w:rPr>
        <w:t xml:space="preserve"> Kontaminationen, sondern aufgrund der </w:t>
      </w:r>
      <w:r w:rsidRPr="00C53AB4">
        <w:rPr>
          <w:rFonts w:ascii="Arial" w:hAnsi="Arial" w:cs="Arial"/>
          <w:b/>
          <w:bCs/>
          <w:sz w:val="16"/>
          <w:szCs w:val="16"/>
        </w:rPr>
        <w:t xml:space="preserve">Verwendung </w:t>
      </w:r>
      <w:r w:rsidRPr="006F0CDD">
        <w:rPr>
          <w:rFonts w:ascii="Arial" w:hAnsi="Arial" w:cs="Arial"/>
          <w:sz w:val="16"/>
          <w:szCs w:val="16"/>
        </w:rPr>
        <w:t xml:space="preserve">der </w:t>
      </w:r>
      <w:r>
        <w:rPr>
          <w:rFonts w:ascii="Arial" w:hAnsi="Arial" w:cs="Arial"/>
          <w:sz w:val="16"/>
          <w:szCs w:val="16"/>
        </w:rPr>
        <w:t xml:space="preserve">unzulässigen </w:t>
      </w:r>
      <w:r w:rsidRPr="006F0CDD">
        <w:rPr>
          <w:rFonts w:ascii="Arial" w:hAnsi="Arial" w:cs="Arial"/>
          <w:sz w:val="16"/>
          <w:szCs w:val="16"/>
        </w:rPr>
        <w:t>Stoffe und Erzeugnisse selbst und dies auch in allen Fällen, in denen das unzulässige Erzeugnis keine Kontamination verursacht</w:t>
      </w:r>
      <w:r w:rsidR="0028389B">
        <w:rPr>
          <w:rFonts w:ascii="Arial" w:hAnsi="Arial" w:cs="Arial"/>
          <w:sz w:val="16"/>
          <w:szCs w:val="16"/>
        </w:rPr>
        <w:t>, z.B. beim Einsatz von ungebeiztem konventionellem Saatgut, obwohl Öko-Saatgut verfügbar war</w:t>
      </w:r>
      <w:r w:rsidR="00CE5C1F">
        <w:rPr>
          <w:rFonts w:ascii="Arial" w:hAnsi="Arial" w:cs="Arial"/>
          <w:sz w:val="16"/>
          <w:szCs w:val="16"/>
        </w:rPr>
        <w:t>,</w:t>
      </w:r>
      <w:r w:rsidR="00761077">
        <w:rPr>
          <w:rFonts w:ascii="Arial" w:hAnsi="Arial" w:cs="Arial"/>
          <w:sz w:val="16"/>
          <w:szCs w:val="16"/>
        </w:rPr>
        <w:t xml:space="preserve"> oder bei Verwendung unzulässiger Dün</w:t>
      </w:r>
      <w:r w:rsidR="00951A30">
        <w:rPr>
          <w:rFonts w:ascii="Arial" w:hAnsi="Arial" w:cs="Arial"/>
          <w:sz w:val="16"/>
          <w:szCs w:val="16"/>
        </w:rPr>
        <w:t>g</w:t>
      </w:r>
      <w:r w:rsidR="00761077">
        <w:rPr>
          <w:rFonts w:ascii="Arial" w:hAnsi="Arial" w:cs="Arial"/>
          <w:sz w:val="16"/>
          <w:szCs w:val="16"/>
        </w:rPr>
        <w:t>er</w:t>
      </w:r>
      <w:r w:rsidR="0028389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25CA" w14:textId="287F5632" w:rsidR="006005F2" w:rsidRDefault="005B2C4A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986CB" wp14:editId="30033961">
          <wp:simplePos x="0" y="0"/>
          <wp:positionH relativeFrom="margin">
            <wp:align>left</wp:align>
          </wp:positionH>
          <wp:positionV relativeFrom="paragraph">
            <wp:posOffset>-403860</wp:posOffset>
          </wp:positionV>
          <wp:extent cx="1943735" cy="1402715"/>
          <wp:effectExtent l="0" t="0" r="0" b="6985"/>
          <wp:wrapNone/>
          <wp:docPr id="29" name="Bild 2" descr="BVK - wir zertifizieren den ökologischen Landb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K - wir zertifizieren den ökologischen Landb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F2">
      <w:rPr>
        <w:noProof/>
      </w:rPr>
      <w:drawing>
        <wp:anchor distT="0" distB="0" distL="114300" distR="114300" simplePos="0" relativeHeight="251661312" behindDoc="0" locked="0" layoutInCell="1" allowOverlap="1" wp14:anchorId="6B4FF5A9" wp14:editId="4F8975AA">
          <wp:simplePos x="0" y="0"/>
          <wp:positionH relativeFrom="margin">
            <wp:posOffset>4543425</wp:posOffset>
          </wp:positionH>
          <wp:positionV relativeFrom="paragraph">
            <wp:posOffset>-276860</wp:posOffset>
          </wp:positionV>
          <wp:extent cx="1864800" cy="1123200"/>
          <wp:effectExtent l="0" t="0" r="2540" b="127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5F2">
      <w:ptab w:relativeTo="margin" w:alignment="center" w:leader="none"/>
    </w:r>
    <w:r w:rsidR="006005F2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4CC" w14:textId="77777777" w:rsidR="00FD1024" w:rsidRDefault="00FD102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2ADEC" wp14:editId="75D6E197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864800" cy="1123200"/>
          <wp:effectExtent l="0" t="0" r="2540" b="127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71B"/>
    <w:multiLevelType w:val="hybridMultilevel"/>
    <w:tmpl w:val="AABEDC1E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931FF9"/>
    <w:multiLevelType w:val="hybridMultilevel"/>
    <w:tmpl w:val="A53C8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38DE"/>
    <w:multiLevelType w:val="hybridMultilevel"/>
    <w:tmpl w:val="908827E8"/>
    <w:lvl w:ilvl="0" w:tplc="B82C047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AB"/>
    <w:multiLevelType w:val="hybridMultilevel"/>
    <w:tmpl w:val="7750CB98"/>
    <w:lvl w:ilvl="0" w:tplc="3BB6469E">
      <w:start w:val="1"/>
      <w:numFmt w:val="decimal"/>
      <w:pStyle w:val="TOPs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36155F"/>
    <w:multiLevelType w:val="hybridMultilevel"/>
    <w:tmpl w:val="6F3228BC"/>
    <w:lvl w:ilvl="0" w:tplc="1ADA786A">
      <w:start w:val="1"/>
      <w:numFmt w:val="decimal"/>
      <w:pStyle w:val="Erluterungnumm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1412"/>
    <w:multiLevelType w:val="hybridMultilevel"/>
    <w:tmpl w:val="FE8E1432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5A55F45"/>
    <w:multiLevelType w:val="multilevel"/>
    <w:tmpl w:val="250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10B6B"/>
    <w:multiLevelType w:val="hybridMultilevel"/>
    <w:tmpl w:val="CC14B1EE"/>
    <w:lvl w:ilvl="0" w:tplc="D7D0F7F4">
      <w:start w:val="1"/>
      <w:numFmt w:val="decimal"/>
      <w:pStyle w:val="Kapitel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3F2"/>
    <w:multiLevelType w:val="hybridMultilevel"/>
    <w:tmpl w:val="13FC3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FB1"/>
    <w:multiLevelType w:val="hybridMultilevel"/>
    <w:tmpl w:val="609A667A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502" w:hanging="360"/>
      </w:pPr>
      <w:rPr>
        <w:rFonts w:ascii="Symbol" w:hAnsi="Symbol" w:hint="default"/>
        <w:u w:color="2F6C8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B346A46"/>
    <w:multiLevelType w:val="hybridMultilevel"/>
    <w:tmpl w:val="790EA106"/>
    <w:lvl w:ilvl="0" w:tplc="CA50EC0A">
      <w:start w:val="1"/>
      <w:numFmt w:val="bullet"/>
      <w:pStyle w:val="Erluterun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502" w:hanging="360"/>
      </w:pPr>
      <w:rPr>
        <w:rFonts w:hint="default"/>
        <w:b/>
        <w:i w:val="0"/>
        <w:color w:val="2F6C86"/>
      </w:r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DD4039"/>
    <w:multiLevelType w:val="multilevel"/>
    <w:tmpl w:val="C5E69FF2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FiBLberschrift2"/>
      <w:lvlText w:val="%1.%2"/>
      <w:lvlJc w:val="left"/>
      <w:pPr>
        <w:ind w:left="-8639" w:hanging="576"/>
      </w:pPr>
      <w:rPr>
        <w:rFonts w:hint="default"/>
        <w:b/>
      </w:rPr>
    </w:lvl>
    <w:lvl w:ilvl="2">
      <w:start w:val="1"/>
      <w:numFmt w:val="decimal"/>
      <w:pStyle w:val="FiBLberschrift3"/>
      <w:lvlText w:val="%1.%2.%3"/>
      <w:lvlJc w:val="left"/>
      <w:pPr>
        <w:ind w:left="-8495" w:hanging="720"/>
      </w:pPr>
      <w:rPr>
        <w:rFonts w:ascii="Gill Sans MT" w:hAnsi="Gill Sans MT" w:hint="default"/>
      </w:rPr>
    </w:lvl>
    <w:lvl w:ilvl="3">
      <w:start w:val="1"/>
      <w:numFmt w:val="decimal"/>
      <w:pStyle w:val="FiBLberschrift4"/>
      <w:lvlText w:val="%1.%2.%3.%4"/>
      <w:lvlJc w:val="left"/>
      <w:pPr>
        <w:ind w:left="-8351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8207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-8063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-7919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-7775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-7631" w:hanging="1584"/>
      </w:pPr>
      <w:rPr>
        <w:rFonts w:hint="default"/>
      </w:rPr>
    </w:lvl>
  </w:abstractNum>
  <w:abstractNum w:abstractNumId="14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360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2A464A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524358"/>
    <w:multiLevelType w:val="hybridMultilevel"/>
    <w:tmpl w:val="B99055A8"/>
    <w:lvl w:ilvl="0" w:tplc="9326B61A">
      <w:start w:val="1"/>
      <w:numFmt w:val="bullet"/>
      <w:pStyle w:val="FiBLaufzhlungszeichen"/>
      <w:lvlText w:val=""/>
      <w:lvlJc w:val="left"/>
      <w:pPr>
        <w:ind w:left="360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734" w:hanging="360"/>
      </w:pPr>
      <w:rPr>
        <w:rFonts w:ascii="Courier New" w:hAnsi="Courier New" w:hint="default"/>
        <w:b/>
        <w:i w:val="0"/>
        <w:color w:val="2F6C86"/>
      </w:rPr>
    </w:lvl>
    <w:lvl w:ilvl="2" w:tplc="C616CAFA">
      <w:start w:val="1"/>
      <w:numFmt w:val="decimal"/>
      <w:pStyle w:val="FiBLaufzhlungszeichen3"/>
      <w:lvlText w:val="%3."/>
      <w:lvlJc w:val="left"/>
      <w:pPr>
        <w:ind w:left="927" w:hanging="360"/>
      </w:pPr>
      <w:rPr>
        <w:rFonts w:ascii="Palatino Linotype" w:eastAsiaTheme="minorEastAsia" w:hAnsi="Palatino Linotype" w:cstheme="minorBidi"/>
        <w:color w:val="2F6C86"/>
      </w:rPr>
    </w:lvl>
    <w:lvl w:ilvl="3" w:tplc="819231D6">
      <w:start w:val="1"/>
      <w:numFmt w:val="decimal"/>
      <w:lvlText w:val="%4)"/>
      <w:lvlJc w:val="left"/>
      <w:pPr>
        <w:ind w:left="3174" w:hanging="360"/>
      </w:pPr>
      <w:rPr>
        <w:rFonts w:hint="default"/>
      </w:rPr>
    </w:lvl>
    <w:lvl w:ilvl="4" w:tplc="9FA61626">
      <w:start w:val="1"/>
      <w:numFmt w:val="decimal"/>
      <w:lvlText w:val="%5-"/>
      <w:lvlJc w:val="left"/>
      <w:pPr>
        <w:ind w:left="3894" w:hanging="360"/>
      </w:pPr>
      <w:rPr>
        <w:rFonts w:hint="default"/>
      </w:rPr>
    </w:lvl>
    <w:lvl w:ilvl="5" w:tplc="08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54E343C6"/>
    <w:multiLevelType w:val="hybridMultilevel"/>
    <w:tmpl w:val="60F4D3B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2455"/>
    <w:multiLevelType w:val="hybridMultilevel"/>
    <w:tmpl w:val="E034B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CA8"/>
    <w:multiLevelType w:val="hybridMultilevel"/>
    <w:tmpl w:val="F306BC50"/>
    <w:lvl w:ilvl="0" w:tplc="F62ECE9C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59D5"/>
    <w:multiLevelType w:val="hybridMultilevel"/>
    <w:tmpl w:val="46CC64C0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6E6B"/>
    <w:multiLevelType w:val="hybridMultilevel"/>
    <w:tmpl w:val="7FCC3442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>
      <w:start w:val="1"/>
      <w:numFmt w:val="lowerRoman"/>
      <w:lvlText w:val="%3."/>
      <w:lvlJc w:val="right"/>
      <w:pPr>
        <w:ind w:left="1089" w:hanging="180"/>
      </w:pPr>
    </w:lvl>
    <w:lvl w:ilvl="3" w:tplc="0407000F">
      <w:start w:val="1"/>
      <w:numFmt w:val="decimal"/>
      <w:lvlText w:val="%4."/>
      <w:lvlJc w:val="left"/>
      <w:pPr>
        <w:ind w:left="1809" w:hanging="360"/>
      </w:pPr>
    </w:lvl>
    <w:lvl w:ilvl="4" w:tplc="04070019">
      <w:start w:val="1"/>
      <w:numFmt w:val="lowerLetter"/>
      <w:lvlText w:val="%5."/>
      <w:lvlJc w:val="left"/>
      <w:pPr>
        <w:ind w:left="2529" w:hanging="360"/>
      </w:pPr>
    </w:lvl>
    <w:lvl w:ilvl="5" w:tplc="0407001B">
      <w:start w:val="1"/>
      <w:numFmt w:val="lowerRoman"/>
      <w:lvlText w:val="%6."/>
      <w:lvlJc w:val="right"/>
      <w:pPr>
        <w:ind w:left="3249" w:hanging="180"/>
      </w:pPr>
    </w:lvl>
    <w:lvl w:ilvl="6" w:tplc="0407000F">
      <w:start w:val="1"/>
      <w:numFmt w:val="decimal"/>
      <w:lvlText w:val="%7."/>
      <w:lvlJc w:val="left"/>
      <w:pPr>
        <w:ind w:left="3969" w:hanging="360"/>
      </w:pPr>
    </w:lvl>
    <w:lvl w:ilvl="7" w:tplc="04070019">
      <w:start w:val="1"/>
      <w:numFmt w:val="lowerLetter"/>
      <w:lvlText w:val="%8."/>
      <w:lvlJc w:val="left"/>
      <w:pPr>
        <w:ind w:left="4689" w:hanging="360"/>
      </w:pPr>
    </w:lvl>
    <w:lvl w:ilvl="8" w:tplc="0407001B">
      <w:start w:val="1"/>
      <w:numFmt w:val="lowerRoman"/>
      <w:lvlText w:val="%9."/>
      <w:lvlJc w:val="right"/>
      <w:pPr>
        <w:ind w:left="5409" w:hanging="180"/>
      </w:pPr>
    </w:lvl>
  </w:abstractNum>
  <w:abstractNum w:abstractNumId="22" w15:restartNumberingAfterBreak="0">
    <w:nsid w:val="5D390CCD"/>
    <w:multiLevelType w:val="hybridMultilevel"/>
    <w:tmpl w:val="9DA0B316"/>
    <w:lvl w:ilvl="0" w:tplc="BF245F6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CFA"/>
    <w:multiLevelType w:val="hybridMultilevel"/>
    <w:tmpl w:val="B3648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73DE1"/>
    <w:multiLevelType w:val="hybridMultilevel"/>
    <w:tmpl w:val="7752FC78"/>
    <w:lvl w:ilvl="0" w:tplc="22DE016A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5DDA"/>
    <w:multiLevelType w:val="hybridMultilevel"/>
    <w:tmpl w:val="580C2114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5429C"/>
    <w:multiLevelType w:val="hybridMultilevel"/>
    <w:tmpl w:val="1CFE9210"/>
    <w:lvl w:ilvl="0" w:tplc="0E227752">
      <w:start w:val="5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1CC"/>
    <w:multiLevelType w:val="hybridMultilevel"/>
    <w:tmpl w:val="4ECE851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A0C"/>
    <w:multiLevelType w:val="hybridMultilevel"/>
    <w:tmpl w:val="4CD02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64BEC"/>
    <w:multiLevelType w:val="hybridMultilevel"/>
    <w:tmpl w:val="36F6065A"/>
    <w:lvl w:ilvl="0" w:tplc="329C1AA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5574">
    <w:abstractNumId w:val="15"/>
  </w:num>
  <w:num w:numId="2" w16cid:durableId="1553151561">
    <w:abstractNumId w:val="19"/>
  </w:num>
  <w:num w:numId="3" w16cid:durableId="692653041">
    <w:abstractNumId w:val="24"/>
  </w:num>
  <w:num w:numId="4" w16cid:durableId="652872158">
    <w:abstractNumId w:val="11"/>
  </w:num>
  <w:num w:numId="5" w16cid:durableId="1625036283">
    <w:abstractNumId w:val="3"/>
  </w:num>
  <w:num w:numId="6" w16cid:durableId="795758256">
    <w:abstractNumId w:val="7"/>
  </w:num>
  <w:num w:numId="7" w16cid:durableId="1152868893">
    <w:abstractNumId w:val="4"/>
  </w:num>
  <w:num w:numId="8" w16cid:durableId="934554993">
    <w:abstractNumId w:val="16"/>
  </w:num>
  <w:num w:numId="9" w16cid:durableId="375206405">
    <w:abstractNumId w:val="12"/>
  </w:num>
  <w:num w:numId="10" w16cid:durableId="999456324">
    <w:abstractNumId w:val="14"/>
  </w:num>
  <w:num w:numId="11" w16cid:durableId="1020542824">
    <w:abstractNumId w:val="10"/>
  </w:num>
  <w:num w:numId="12" w16cid:durableId="1678846333">
    <w:abstractNumId w:val="13"/>
  </w:num>
  <w:num w:numId="13" w16cid:durableId="16807662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556076">
    <w:abstractNumId w:val="22"/>
  </w:num>
  <w:num w:numId="15" w16cid:durableId="2016150189">
    <w:abstractNumId w:val="1"/>
  </w:num>
  <w:num w:numId="16" w16cid:durableId="533159645">
    <w:abstractNumId w:val="6"/>
  </w:num>
  <w:num w:numId="17" w16cid:durableId="958685428">
    <w:abstractNumId w:val="8"/>
  </w:num>
  <w:num w:numId="18" w16cid:durableId="705637434">
    <w:abstractNumId w:val="28"/>
  </w:num>
  <w:num w:numId="19" w16cid:durableId="661396610">
    <w:abstractNumId w:val="18"/>
  </w:num>
  <w:num w:numId="20" w16cid:durableId="1056973518">
    <w:abstractNumId w:val="5"/>
  </w:num>
  <w:num w:numId="21" w16cid:durableId="1459378185">
    <w:abstractNumId w:val="29"/>
  </w:num>
  <w:num w:numId="22" w16cid:durableId="2045981568">
    <w:abstractNumId w:val="20"/>
  </w:num>
  <w:num w:numId="23" w16cid:durableId="349993179">
    <w:abstractNumId w:val="25"/>
  </w:num>
  <w:num w:numId="24" w16cid:durableId="1080757336">
    <w:abstractNumId w:val="2"/>
  </w:num>
  <w:num w:numId="25" w16cid:durableId="1110277063">
    <w:abstractNumId w:val="26"/>
  </w:num>
  <w:num w:numId="26" w16cid:durableId="771247824">
    <w:abstractNumId w:val="17"/>
  </w:num>
  <w:num w:numId="27" w16cid:durableId="1358897099">
    <w:abstractNumId w:val="27"/>
  </w:num>
  <w:num w:numId="28" w16cid:durableId="1651786735">
    <w:abstractNumId w:val="9"/>
  </w:num>
  <w:num w:numId="29" w16cid:durableId="969240654">
    <w:abstractNumId w:val="0"/>
  </w:num>
  <w:num w:numId="30" w16cid:durableId="14204047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5E"/>
    <w:rsid w:val="00000C2C"/>
    <w:rsid w:val="00003199"/>
    <w:rsid w:val="00003C4F"/>
    <w:rsid w:val="000057AD"/>
    <w:rsid w:val="00006A71"/>
    <w:rsid w:val="00012322"/>
    <w:rsid w:val="000124D9"/>
    <w:rsid w:val="000151AF"/>
    <w:rsid w:val="00015D26"/>
    <w:rsid w:val="0002414C"/>
    <w:rsid w:val="00024A9D"/>
    <w:rsid w:val="00026F70"/>
    <w:rsid w:val="000322C5"/>
    <w:rsid w:val="000370D0"/>
    <w:rsid w:val="00037BF3"/>
    <w:rsid w:val="00037E52"/>
    <w:rsid w:val="0004011F"/>
    <w:rsid w:val="00044FA6"/>
    <w:rsid w:val="00047D62"/>
    <w:rsid w:val="000512F4"/>
    <w:rsid w:val="000525D8"/>
    <w:rsid w:val="000667C7"/>
    <w:rsid w:val="00067869"/>
    <w:rsid w:val="00067CAA"/>
    <w:rsid w:val="00073945"/>
    <w:rsid w:val="00074D9F"/>
    <w:rsid w:val="000824AF"/>
    <w:rsid w:val="00083846"/>
    <w:rsid w:val="0009389A"/>
    <w:rsid w:val="000944B9"/>
    <w:rsid w:val="00096C8C"/>
    <w:rsid w:val="000970F4"/>
    <w:rsid w:val="00097204"/>
    <w:rsid w:val="000A0606"/>
    <w:rsid w:val="000A2180"/>
    <w:rsid w:val="000A51F0"/>
    <w:rsid w:val="000B0DE6"/>
    <w:rsid w:val="000B1CCD"/>
    <w:rsid w:val="000B3549"/>
    <w:rsid w:val="000B4376"/>
    <w:rsid w:val="000B44A0"/>
    <w:rsid w:val="000B64FF"/>
    <w:rsid w:val="000C192C"/>
    <w:rsid w:val="000D0DDF"/>
    <w:rsid w:val="000D6822"/>
    <w:rsid w:val="000E3887"/>
    <w:rsid w:val="000E410E"/>
    <w:rsid w:val="000E768E"/>
    <w:rsid w:val="00101BC0"/>
    <w:rsid w:val="001040CD"/>
    <w:rsid w:val="00110E9E"/>
    <w:rsid w:val="00110EB1"/>
    <w:rsid w:val="00135902"/>
    <w:rsid w:val="00135D63"/>
    <w:rsid w:val="001434BF"/>
    <w:rsid w:val="001445D8"/>
    <w:rsid w:val="00153B7A"/>
    <w:rsid w:val="0017677A"/>
    <w:rsid w:val="00176B46"/>
    <w:rsid w:val="00180A24"/>
    <w:rsid w:val="001815BC"/>
    <w:rsid w:val="00181877"/>
    <w:rsid w:val="00184D25"/>
    <w:rsid w:val="00193EDE"/>
    <w:rsid w:val="001A0D54"/>
    <w:rsid w:val="001C03A5"/>
    <w:rsid w:val="001C65C7"/>
    <w:rsid w:val="001D156B"/>
    <w:rsid w:val="001F27F0"/>
    <w:rsid w:val="001F72EB"/>
    <w:rsid w:val="002128B4"/>
    <w:rsid w:val="0022583F"/>
    <w:rsid w:val="00225E80"/>
    <w:rsid w:val="002322C9"/>
    <w:rsid w:val="0023362B"/>
    <w:rsid w:val="00237C4C"/>
    <w:rsid w:val="00250BE8"/>
    <w:rsid w:val="00252189"/>
    <w:rsid w:val="00261B84"/>
    <w:rsid w:val="0026674D"/>
    <w:rsid w:val="0026783F"/>
    <w:rsid w:val="002717E6"/>
    <w:rsid w:val="0028389B"/>
    <w:rsid w:val="00285CBF"/>
    <w:rsid w:val="00287445"/>
    <w:rsid w:val="00287C17"/>
    <w:rsid w:val="002915A8"/>
    <w:rsid w:val="00295C4D"/>
    <w:rsid w:val="00296717"/>
    <w:rsid w:val="002A6D18"/>
    <w:rsid w:val="002A6D54"/>
    <w:rsid w:val="002B084F"/>
    <w:rsid w:val="002B1DC5"/>
    <w:rsid w:val="002B5075"/>
    <w:rsid w:val="002C7DCC"/>
    <w:rsid w:val="002D59F6"/>
    <w:rsid w:val="002D6613"/>
    <w:rsid w:val="002E3F95"/>
    <w:rsid w:val="002E63B5"/>
    <w:rsid w:val="002F375D"/>
    <w:rsid w:val="002F5D9C"/>
    <w:rsid w:val="002F684C"/>
    <w:rsid w:val="003305D2"/>
    <w:rsid w:val="003308A8"/>
    <w:rsid w:val="00331130"/>
    <w:rsid w:val="00331E40"/>
    <w:rsid w:val="003359EB"/>
    <w:rsid w:val="0033606F"/>
    <w:rsid w:val="00344398"/>
    <w:rsid w:val="00344F6A"/>
    <w:rsid w:val="00353941"/>
    <w:rsid w:val="00354341"/>
    <w:rsid w:val="00376222"/>
    <w:rsid w:val="00380C01"/>
    <w:rsid w:val="00386084"/>
    <w:rsid w:val="00387291"/>
    <w:rsid w:val="003951EF"/>
    <w:rsid w:val="003972EB"/>
    <w:rsid w:val="003A5AD5"/>
    <w:rsid w:val="003A74A1"/>
    <w:rsid w:val="003B0176"/>
    <w:rsid w:val="003B2F62"/>
    <w:rsid w:val="003B5909"/>
    <w:rsid w:val="003B71DE"/>
    <w:rsid w:val="003C13E7"/>
    <w:rsid w:val="003C3F1B"/>
    <w:rsid w:val="003D238B"/>
    <w:rsid w:val="003E0679"/>
    <w:rsid w:val="003E1DE2"/>
    <w:rsid w:val="003F50DB"/>
    <w:rsid w:val="004021B1"/>
    <w:rsid w:val="00407D95"/>
    <w:rsid w:val="00422A5E"/>
    <w:rsid w:val="004244D1"/>
    <w:rsid w:val="004267F1"/>
    <w:rsid w:val="004311AC"/>
    <w:rsid w:val="004324D3"/>
    <w:rsid w:val="00434813"/>
    <w:rsid w:val="00436275"/>
    <w:rsid w:val="00436A20"/>
    <w:rsid w:val="00440940"/>
    <w:rsid w:val="0044266A"/>
    <w:rsid w:val="00443984"/>
    <w:rsid w:val="00452AE2"/>
    <w:rsid w:val="00453316"/>
    <w:rsid w:val="00465960"/>
    <w:rsid w:val="00475935"/>
    <w:rsid w:val="00476310"/>
    <w:rsid w:val="00482BDD"/>
    <w:rsid w:val="00482CC7"/>
    <w:rsid w:val="004847C9"/>
    <w:rsid w:val="00485519"/>
    <w:rsid w:val="00485B51"/>
    <w:rsid w:val="00485B5F"/>
    <w:rsid w:val="00487224"/>
    <w:rsid w:val="0049088C"/>
    <w:rsid w:val="004A2F20"/>
    <w:rsid w:val="004A6E49"/>
    <w:rsid w:val="004B24BE"/>
    <w:rsid w:val="004B5FCD"/>
    <w:rsid w:val="004B7C72"/>
    <w:rsid w:val="004C29B0"/>
    <w:rsid w:val="004C3595"/>
    <w:rsid w:val="004C71FD"/>
    <w:rsid w:val="004D121E"/>
    <w:rsid w:val="004F50E5"/>
    <w:rsid w:val="00504886"/>
    <w:rsid w:val="0052202B"/>
    <w:rsid w:val="005255AF"/>
    <w:rsid w:val="005255B6"/>
    <w:rsid w:val="00526BF4"/>
    <w:rsid w:val="00527139"/>
    <w:rsid w:val="00527B34"/>
    <w:rsid w:val="00532F6B"/>
    <w:rsid w:val="0053389E"/>
    <w:rsid w:val="00533A04"/>
    <w:rsid w:val="00543D94"/>
    <w:rsid w:val="005505E8"/>
    <w:rsid w:val="00554F4C"/>
    <w:rsid w:val="00556C12"/>
    <w:rsid w:val="005579AA"/>
    <w:rsid w:val="0057577F"/>
    <w:rsid w:val="00576E66"/>
    <w:rsid w:val="00582407"/>
    <w:rsid w:val="0058668F"/>
    <w:rsid w:val="00594535"/>
    <w:rsid w:val="0059730E"/>
    <w:rsid w:val="005B2C4A"/>
    <w:rsid w:val="005B3B2D"/>
    <w:rsid w:val="005B5B5F"/>
    <w:rsid w:val="005B761C"/>
    <w:rsid w:val="005C0118"/>
    <w:rsid w:val="005C2DE1"/>
    <w:rsid w:val="005C54BA"/>
    <w:rsid w:val="005C7C61"/>
    <w:rsid w:val="005D3BD4"/>
    <w:rsid w:val="005D6141"/>
    <w:rsid w:val="005D7EE2"/>
    <w:rsid w:val="005E3EE5"/>
    <w:rsid w:val="005F70FB"/>
    <w:rsid w:val="005F7648"/>
    <w:rsid w:val="006005F2"/>
    <w:rsid w:val="00600A45"/>
    <w:rsid w:val="00604773"/>
    <w:rsid w:val="00605C12"/>
    <w:rsid w:val="00624A4A"/>
    <w:rsid w:val="00630529"/>
    <w:rsid w:val="00631671"/>
    <w:rsid w:val="00637A2B"/>
    <w:rsid w:val="00646057"/>
    <w:rsid w:val="006470CE"/>
    <w:rsid w:val="00651B78"/>
    <w:rsid w:val="00653E5E"/>
    <w:rsid w:val="00656738"/>
    <w:rsid w:val="00656CF0"/>
    <w:rsid w:val="00661153"/>
    <w:rsid w:val="00663EAB"/>
    <w:rsid w:val="00667B71"/>
    <w:rsid w:val="00675EC9"/>
    <w:rsid w:val="00681911"/>
    <w:rsid w:val="00681A0C"/>
    <w:rsid w:val="00683495"/>
    <w:rsid w:val="00685FBF"/>
    <w:rsid w:val="00686681"/>
    <w:rsid w:val="00687F0E"/>
    <w:rsid w:val="006913F7"/>
    <w:rsid w:val="00692BB6"/>
    <w:rsid w:val="00693724"/>
    <w:rsid w:val="00695831"/>
    <w:rsid w:val="006A3EF9"/>
    <w:rsid w:val="006A65D7"/>
    <w:rsid w:val="006B18DE"/>
    <w:rsid w:val="006C04C7"/>
    <w:rsid w:val="006C54D6"/>
    <w:rsid w:val="006E1D0B"/>
    <w:rsid w:val="006F0A06"/>
    <w:rsid w:val="006F0CDD"/>
    <w:rsid w:val="006F46E2"/>
    <w:rsid w:val="006F6D36"/>
    <w:rsid w:val="00700F3D"/>
    <w:rsid w:val="00701422"/>
    <w:rsid w:val="0071021E"/>
    <w:rsid w:val="00712801"/>
    <w:rsid w:val="007147BA"/>
    <w:rsid w:val="00716C70"/>
    <w:rsid w:val="00723DBE"/>
    <w:rsid w:val="0073320A"/>
    <w:rsid w:val="007367DD"/>
    <w:rsid w:val="007543DD"/>
    <w:rsid w:val="00756BBA"/>
    <w:rsid w:val="00761077"/>
    <w:rsid w:val="00775347"/>
    <w:rsid w:val="00777D61"/>
    <w:rsid w:val="0078111E"/>
    <w:rsid w:val="00783F8B"/>
    <w:rsid w:val="00784EFF"/>
    <w:rsid w:val="0079109E"/>
    <w:rsid w:val="007932FA"/>
    <w:rsid w:val="00797142"/>
    <w:rsid w:val="007A2896"/>
    <w:rsid w:val="007A42A0"/>
    <w:rsid w:val="007A5B02"/>
    <w:rsid w:val="007B0E77"/>
    <w:rsid w:val="007B2BD2"/>
    <w:rsid w:val="007B3317"/>
    <w:rsid w:val="007B5344"/>
    <w:rsid w:val="007D69D1"/>
    <w:rsid w:val="007E0801"/>
    <w:rsid w:val="007E571C"/>
    <w:rsid w:val="007E6632"/>
    <w:rsid w:val="007F1622"/>
    <w:rsid w:val="007F6599"/>
    <w:rsid w:val="00806BA2"/>
    <w:rsid w:val="00806CE2"/>
    <w:rsid w:val="0080719D"/>
    <w:rsid w:val="008073B3"/>
    <w:rsid w:val="00821CAE"/>
    <w:rsid w:val="008259BC"/>
    <w:rsid w:val="0082755D"/>
    <w:rsid w:val="00831C3E"/>
    <w:rsid w:val="00837925"/>
    <w:rsid w:val="00840F54"/>
    <w:rsid w:val="008504FD"/>
    <w:rsid w:val="00850EE9"/>
    <w:rsid w:val="00857F49"/>
    <w:rsid w:val="0086587B"/>
    <w:rsid w:val="00875E96"/>
    <w:rsid w:val="0087720E"/>
    <w:rsid w:val="00882C1D"/>
    <w:rsid w:val="00883FDE"/>
    <w:rsid w:val="00890620"/>
    <w:rsid w:val="0089466F"/>
    <w:rsid w:val="008B0D9E"/>
    <w:rsid w:val="008B7815"/>
    <w:rsid w:val="008C0DE8"/>
    <w:rsid w:val="008C61B2"/>
    <w:rsid w:val="008D3276"/>
    <w:rsid w:val="008D6AF1"/>
    <w:rsid w:val="008D7938"/>
    <w:rsid w:val="00903BE1"/>
    <w:rsid w:val="00913A4D"/>
    <w:rsid w:val="009141C1"/>
    <w:rsid w:val="009159CF"/>
    <w:rsid w:val="009236B0"/>
    <w:rsid w:val="009314FB"/>
    <w:rsid w:val="0093274D"/>
    <w:rsid w:val="00933BF9"/>
    <w:rsid w:val="009417B0"/>
    <w:rsid w:val="00941B84"/>
    <w:rsid w:val="009441E6"/>
    <w:rsid w:val="0094589E"/>
    <w:rsid w:val="00951A30"/>
    <w:rsid w:val="0095306B"/>
    <w:rsid w:val="009604DC"/>
    <w:rsid w:val="00960BFF"/>
    <w:rsid w:val="00961E1C"/>
    <w:rsid w:val="0096392A"/>
    <w:rsid w:val="009758AE"/>
    <w:rsid w:val="00977826"/>
    <w:rsid w:val="00980165"/>
    <w:rsid w:val="009916E8"/>
    <w:rsid w:val="0099258A"/>
    <w:rsid w:val="00993DED"/>
    <w:rsid w:val="009A05CA"/>
    <w:rsid w:val="009A22F7"/>
    <w:rsid w:val="009B059C"/>
    <w:rsid w:val="009B33DA"/>
    <w:rsid w:val="009B6744"/>
    <w:rsid w:val="009C47CE"/>
    <w:rsid w:val="009D786F"/>
    <w:rsid w:val="009E4286"/>
    <w:rsid w:val="009E7A0A"/>
    <w:rsid w:val="009F04FD"/>
    <w:rsid w:val="009F2779"/>
    <w:rsid w:val="009F7A6E"/>
    <w:rsid w:val="00A00B01"/>
    <w:rsid w:val="00A02ACF"/>
    <w:rsid w:val="00A02E8B"/>
    <w:rsid w:val="00A042F7"/>
    <w:rsid w:val="00A05779"/>
    <w:rsid w:val="00A05858"/>
    <w:rsid w:val="00A071F3"/>
    <w:rsid w:val="00A11471"/>
    <w:rsid w:val="00A21F37"/>
    <w:rsid w:val="00A34FE9"/>
    <w:rsid w:val="00A35308"/>
    <w:rsid w:val="00A37C0E"/>
    <w:rsid w:val="00A440C5"/>
    <w:rsid w:val="00A55E97"/>
    <w:rsid w:val="00A56387"/>
    <w:rsid w:val="00A60718"/>
    <w:rsid w:val="00A76707"/>
    <w:rsid w:val="00A80472"/>
    <w:rsid w:val="00A8773A"/>
    <w:rsid w:val="00A944F6"/>
    <w:rsid w:val="00A95C76"/>
    <w:rsid w:val="00AA1F4B"/>
    <w:rsid w:val="00AA5376"/>
    <w:rsid w:val="00AB1831"/>
    <w:rsid w:val="00AB1CFA"/>
    <w:rsid w:val="00AB1FA1"/>
    <w:rsid w:val="00AB6056"/>
    <w:rsid w:val="00AD57C0"/>
    <w:rsid w:val="00AD693B"/>
    <w:rsid w:val="00AE160D"/>
    <w:rsid w:val="00AE6D5F"/>
    <w:rsid w:val="00AF2D9A"/>
    <w:rsid w:val="00B0606A"/>
    <w:rsid w:val="00B12ECF"/>
    <w:rsid w:val="00B30FCB"/>
    <w:rsid w:val="00B36E87"/>
    <w:rsid w:val="00B41CA9"/>
    <w:rsid w:val="00B541CE"/>
    <w:rsid w:val="00B60337"/>
    <w:rsid w:val="00B62BA3"/>
    <w:rsid w:val="00B6368C"/>
    <w:rsid w:val="00B65ACE"/>
    <w:rsid w:val="00B67356"/>
    <w:rsid w:val="00B713D3"/>
    <w:rsid w:val="00B71535"/>
    <w:rsid w:val="00B77B66"/>
    <w:rsid w:val="00B77E28"/>
    <w:rsid w:val="00B90E67"/>
    <w:rsid w:val="00B91744"/>
    <w:rsid w:val="00B96C8D"/>
    <w:rsid w:val="00B96F99"/>
    <w:rsid w:val="00B96FA0"/>
    <w:rsid w:val="00BA16DC"/>
    <w:rsid w:val="00BA18D1"/>
    <w:rsid w:val="00BA1B15"/>
    <w:rsid w:val="00BA2209"/>
    <w:rsid w:val="00BA3763"/>
    <w:rsid w:val="00BA6BDB"/>
    <w:rsid w:val="00BA7E21"/>
    <w:rsid w:val="00BB12DF"/>
    <w:rsid w:val="00BB351A"/>
    <w:rsid w:val="00BD1300"/>
    <w:rsid w:val="00BD689C"/>
    <w:rsid w:val="00BD6989"/>
    <w:rsid w:val="00BD725C"/>
    <w:rsid w:val="00BE09DD"/>
    <w:rsid w:val="00BE1013"/>
    <w:rsid w:val="00BE4206"/>
    <w:rsid w:val="00BE6C6D"/>
    <w:rsid w:val="00BF3063"/>
    <w:rsid w:val="00BF7BE5"/>
    <w:rsid w:val="00C02214"/>
    <w:rsid w:val="00C058B0"/>
    <w:rsid w:val="00C069D3"/>
    <w:rsid w:val="00C109FC"/>
    <w:rsid w:val="00C22B30"/>
    <w:rsid w:val="00C30D7E"/>
    <w:rsid w:val="00C31E92"/>
    <w:rsid w:val="00C40DA7"/>
    <w:rsid w:val="00C41F39"/>
    <w:rsid w:val="00C5252E"/>
    <w:rsid w:val="00C53AB4"/>
    <w:rsid w:val="00C53BD1"/>
    <w:rsid w:val="00C60551"/>
    <w:rsid w:val="00C63029"/>
    <w:rsid w:val="00C66F10"/>
    <w:rsid w:val="00C7156A"/>
    <w:rsid w:val="00C74F6F"/>
    <w:rsid w:val="00C80745"/>
    <w:rsid w:val="00C8338D"/>
    <w:rsid w:val="00C83ECD"/>
    <w:rsid w:val="00C912CC"/>
    <w:rsid w:val="00C92784"/>
    <w:rsid w:val="00CA4B47"/>
    <w:rsid w:val="00CA5CBA"/>
    <w:rsid w:val="00CB2094"/>
    <w:rsid w:val="00CC3476"/>
    <w:rsid w:val="00CC35F8"/>
    <w:rsid w:val="00CC7DA2"/>
    <w:rsid w:val="00CD0385"/>
    <w:rsid w:val="00CE5A2A"/>
    <w:rsid w:val="00CE5C1F"/>
    <w:rsid w:val="00CE6B2F"/>
    <w:rsid w:val="00CF32E9"/>
    <w:rsid w:val="00D0122D"/>
    <w:rsid w:val="00D0261A"/>
    <w:rsid w:val="00D02738"/>
    <w:rsid w:val="00D12085"/>
    <w:rsid w:val="00D14C12"/>
    <w:rsid w:val="00D159BD"/>
    <w:rsid w:val="00D2301A"/>
    <w:rsid w:val="00D24321"/>
    <w:rsid w:val="00D2470A"/>
    <w:rsid w:val="00D31084"/>
    <w:rsid w:val="00D42070"/>
    <w:rsid w:val="00D42A3E"/>
    <w:rsid w:val="00D44808"/>
    <w:rsid w:val="00D470C7"/>
    <w:rsid w:val="00D607E2"/>
    <w:rsid w:val="00D65D1A"/>
    <w:rsid w:val="00D67590"/>
    <w:rsid w:val="00D748CB"/>
    <w:rsid w:val="00D9409A"/>
    <w:rsid w:val="00DA1786"/>
    <w:rsid w:val="00DA381C"/>
    <w:rsid w:val="00DA7BC6"/>
    <w:rsid w:val="00DB2227"/>
    <w:rsid w:val="00DB3585"/>
    <w:rsid w:val="00DC0771"/>
    <w:rsid w:val="00DC6E53"/>
    <w:rsid w:val="00DC6ED0"/>
    <w:rsid w:val="00DC7748"/>
    <w:rsid w:val="00DD05AE"/>
    <w:rsid w:val="00DD1977"/>
    <w:rsid w:val="00DD279D"/>
    <w:rsid w:val="00DE2091"/>
    <w:rsid w:val="00DE3E6B"/>
    <w:rsid w:val="00DE4DC1"/>
    <w:rsid w:val="00DF0DBC"/>
    <w:rsid w:val="00DF4956"/>
    <w:rsid w:val="00DF4A1C"/>
    <w:rsid w:val="00E05F32"/>
    <w:rsid w:val="00E10F58"/>
    <w:rsid w:val="00E27453"/>
    <w:rsid w:val="00E30E29"/>
    <w:rsid w:val="00E32634"/>
    <w:rsid w:val="00E32D0C"/>
    <w:rsid w:val="00E33AE3"/>
    <w:rsid w:val="00E3734C"/>
    <w:rsid w:val="00E4267A"/>
    <w:rsid w:val="00E4434A"/>
    <w:rsid w:val="00E53FBB"/>
    <w:rsid w:val="00E550B4"/>
    <w:rsid w:val="00E56CCC"/>
    <w:rsid w:val="00E70B36"/>
    <w:rsid w:val="00E7216E"/>
    <w:rsid w:val="00E83E50"/>
    <w:rsid w:val="00E84A2E"/>
    <w:rsid w:val="00E865FE"/>
    <w:rsid w:val="00E86FFA"/>
    <w:rsid w:val="00E8762D"/>
    <w:rsid w:val="00E95713"/>
    <w:rsid w:val="00EA0902"/>
    <w:rsid w:val="00EA35E6"/>
    <w:rsid w:val="00EB0AD4"/>
    <w:rsid w:val="00EB16C3"/>
    <w:rsid w:val="00EB6B3A"/>
    <w:rsid w:val="00EB7CE7"/>
    <w:rsid w:val="00EC0AA7"/>
    <w:rsid w:val="00EC1CD8"/>
    <w:rsid w:val="00EC6896"/>
    <w:rsid w:val="00ED0113"/>
    <w:rsid w:val="00EE5728"/>
    <w:rsid w:val="00EE61F8"/>
    <w:rsid w:val="00EE6B23"/>
    <w:rsid w:val="00EE76D0"/>
    <w:rsid w:val="00EF00F8"/>
    <w:rsid w:val="00EF50D8"/>
    <w:rsid w:val="00EF65A0"/>
    <w:rsid w:val="00EF7CC2"/>
    <w:rsid w:val="00F133B2"/>
    <w:rsid w:val="00F1442A"/>
    <w:rsid w:val="00F1600E"/>
    <w:rsid w:val="00F2003B"/>
    <w:rsid w:val="00F21462"/>
    <w:rsid w:val="00F21850"/>
    <w:rsid w:val="00F23477"/>
    <w:rsid w:val="00F249E2"/>
    <w:rsid w:val="00F33C80"/>
    <w:rsid w:val="00F408B6"/>
    <w:rsid w:val="00F47AB2"/>
    <w:rsid w:val="00F52CB1"/>
    <w:rsid w:val="00F53AED"/>
    <w:rsid w:val="00F53E71"/>
    <w:rsid w:val="00F55B5A"/>
    <w:rsid w:val="00F61CAE"/>
    <w:rsid w:val="00F73629"/>
    <w:rsid w:val="00F738CE"/>
    <w:rsid w:val="00F82181"/>
    <w:rsid w:val="00F8289A"/>
    <w:rsid w:val="00F8654E"/>
    <w:rsid w:val="00F936EA"/>
    <w:rsid w:val="00FB11DC"/>
    <w:rsid w:val="00FD1024"/>
    <w:rsid w:val="00FD3742"/>
    <w:rsid w:val="00FE4438"/>
    <w:rsid w:val="00FE517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E93E"/>
  <w15:docId w15:val="{D4AC5028-4E10-4B7B-B931-17DD48D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090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6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22A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22A5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2A5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2A5E"/>
    <w:pPr>
      <w:keepNext/>
      <w:keepLines/>
      <w:numPr>
        <w:ilvl w:val="4"/>
        <w:numId w:val="1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2A5E"/>
    <w:pPr>
      <w:keepNext/>
      <w:keepLines/>
      <w:numPr>
        <w:ilvl w:val="5"/>
        <w:numId w:val="1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2A5E"/>
    <w:pPr>
      <w:keepNext/>
      <w:keepLines/>
      <w:numPr>
        <w:ilvl w:val="6"/>
        <w:numId w:val="1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2A5E"/>
    <w:pPr>
      <w:keepNext/>
      <w:keepLines/>
      <w:numPr>
        <w:ilvl w:val="7"/>
        <w:numId w:val="1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2A5E"/>
    <w:pPr>
      <w:keepNext/>
      <w:keepLines/>
      <w:numPr>
        <w:ilvl w:val="8"/>
        <w:numId w:val="1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lietext">
    <w:name w:val="Fließtext"/>
    <w:basedOn w:val="Standard"/>
    <w:link w:val="FlietextZchn"/>
    <w:qFormat/>
    <w:rsid w:val="00701422"/>
    <w:pPr>
      <w:spacing w:line="280" w:lineRule="exact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rsid w:val="00C5252E"/>
    <w:pPr>
      <w:spacing w:line="280" w:lineRule="exact"/>
    </w:pPr>
    <w:rPr>
      <w:b/>
      <w:sz w:val="28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inleitung">
    <w:name w:val="Einleitung"/>
    <w:basedOn w:val="Standard"/>
    <w:rsid w:val="00C5252E"/>
    <w:pPr>
      <w:spacing w:line="280" w:lineRule="exact"/>
    </w:pPr>
    <w:rPr>
      <w:rFonts w:ascii="Helvetica" w:hAnsi="Helvetica"/>
      <w:b/>
      <w:szCs w:val="20"/>
    </w:rPr>
  </w:style>
  <w:style w:type="paragraph" w:customStyle="1" w:styleId="Abschlusszeile">
    <w:name w:val="Abschlusszeile"/>
    <w:basedOn w:val="Standard"/>
    <w:rsid w:val="00C5252E"/>
    <w:pPr>
      <w:spacing w:line="240" w:lineRule="exact"/>
    </w:pPr>
    <w:rPr>
      <w:rFonts w:ascii="Helvetica" w:hAnsi="Helvetica"/>
      <w:sz w:val="16"/>
      <w:szCs w:val="20"/>
    </w:rPr>
  </w:style>
  <w:style w:type="paragraph" w:customStyle="1" w:styleId="Betreffzeile">
    <w:name w:val="Betreffzeile"/>
    <w:basedOn w:val="Betreff"/>
    <w:link w:val="BetreffzeileZchn"/>
    <w:rsid w:val="00296717"/>
    <w:pPr>
      <w:spacing w:before="120" w:after="120"/>
    </w:pPr>
  </w:style>
  <w:style w:type="numbering" w:customStyle="1" w:styleId="Aufzhlung">
    <w:name w:val="Aufzählung"/>
    <w:basedOn w:val="KeineListe"/>
    <w:uiPriority w:val="99"/>
    <w:rsid w:val="0049088C"/>
    <w:pPr>
      <w:numPr>
        <w:numId w:val="1"/>
      </w:numPr>
    </w:pPr>
  </w:style>
  <w:style w:type="paragraph" w:customStyle="1" w:styleId="Aufzhlungen">
    <w:name w:val="Aufzählungen"/>
    <w:basedOn w:val="Flietext"/>
    <w:link w:val="AufzhlungenZchn"/>
    <w:qFormat/>
    <w:rsid w:val="00C5252E"/>
    <w:pPr>
      <w:numPr>
        <w:numId w:val="2"/>
      </w:numPr>
    </w:pPr>
  </w:style>
  <w:style w:type="character" w:customStyle="1" w:styleId="BetreffZchn">
    <w:name w:val="Betreff Zchn"/>
    <w:basedOn w:val="Absatz-Standardschriftart"/>
    <w:link w:val="Betreff"/>
    <w:rsid w:val="00C5252E"/>
    <w:rPr>
      <w:rFonts w:ascii="Arial" w:hAnsi="Arial"/>
      <w:b/>
      <w:sz w:val="28"/>
    </w:rPr>
  </w:style>
  <w:style w:type="character" w:customStyle="1" w:styleId="BetreffzeileZchn">
    <w:name w:val="Betreffzeile Zchn"/>
    <w:basedOn w:val="BetreffZchn"/>
    <w:link w:val="Betreffzeile"/>
    <w:rsid w:val="00296717"/>
    <w:rPr>
      <w:rFonts w:ascii="Arial" w:hAnsi="Arial"/>
      <w:b/>
      <w:sz w:val="28"/>
    </w:rPr>
  </w:style>
  <w:style w:type="character" w:customStyle="1" w:styleId="FlietextZchn">
    <w:name w:val="Fließtext Zchn"/>
    <w:basedOn w:val="Absatz-Standardschriftart"/>
    <w:link w:val="Flietext"/>
    <w:rsid w:val="00701422"/>
    <w:rPr>
      <w:rFonts w:ascii="Arial" w:hAnsi="Arial" w:cs="Arial"/>
      <w:sz w:val="22"/>
      <w:szCs w:val="22"/>
    </w:rPr>
  </w:style>
  <w:style w:type="paragraph" w:customStyle="1" w:styleId="Zitate">
    <w:name w:val="Zitate"/>
    <w:basedOn w:val="Aufzhlungen"/>
    <w:link w:val="ZitateZchn"/>
    <w:qFormat/>
    <w:rsid w:val="00C5252E"/>
    <w:pPr>
      <w:numPr>
        <w:numId w:val="0"/>
      </w:numPr>
      <w:ind w:left="360" w:hanging="360"/>
    </w:pPr>
    <w:rPr>
      <w:i/>
      <w:iCs/>
    </w:rPr>
  </w:style>
  <w:style w:type="character" w:customStyle="1" w:styleId="AufzhlungenZchn">
    <w:name w:val="Aufzählungen Zchn"/>
    <w:basedOn w:val="FlietextZchn"/>
    <w:link w:val="Aufzhlungen"/>
    <w:rsid w:val="00C5252E"/>
    <w:rPr>
      <w:rFonts w:ascii="Arial" w:hAnsi="Arial" w:cs="Arial"/>
      <w:sz w:val="22"/>
      <w:szCs w:val="22"/>
    </w:rPr>
  </w:style>
  <w:style w:type="paragraph" w:styleId="KeinLeerraum">
    <w:name w:val="No Spacing"/>
    <w:link w:val="KeinLeerraumZchn"/>
    <w:uiPriority w:val="1"/>
    <w:qFormat/>
    <w:rsid w:val="00C5252E"/>
    <w:rPr>
      <w:rFonts w:ascii="Arial" w:hAnsi="Arial"/>
      <w:sz w:val="22"/>
      <w:szCs w:val="24"/>
    </w:rPr>
  </w:style>
  <w:style w:type="character" w:customStyle="1" w:styleId="ZitateZchn">
    <w:name w:val="Zitate Zchn"/>
    <w:basedOn w:val="AufzhlungenZchn"/>
    <w:link w:val="Zitate"/>
    <w:rsid w:val="00C5252E"/>
    <w:rPr>
      <w:rFonts w:ascii="Arial" w:hAnsi="Arial" w:cs="Arial"/>
      <w:i/>
      <w:iCs/>
      <w:sz w:val="22"/>
      <w:szCs w:val="22"/>
    </w:rPr>
  </w:style>
  <w:style w:type="paragraph" w:customStyle="1" w:styleId="Funote">
    <w:name w:val="Fußnote"/>
    <w:basedOn w:val="Funotentext"/>
    <w:link w:val="FunoteZchn"/>
    <w:qFormat/>
    <w:rsid w:val="00296717"/>
    <w:rPr>
      <w:sz w:val="18"/>
    </w:rPr>
  </w:style>
  <w:style w:type="paragraph" w:customStyle="1" w:styleId="berschrift">
    <w:name w:val="Überschrift"/>
    <w:basedOn w:val="berschrift1"/>
    <w:next w:val="berschrift1"/>
    <w:link w:val="berschriftZchn"/>
    <w:autoRedefine/>
    <w:qFormat/>
    <w:rsid w:val="003359EB"/>
    <w:pPr>
      <w:outlineLvl w:val="9"/>
    </w:pPr>
    <w:rPr>
      <w:rFonts w:ascii="Arial" w:hAnsi="Arial"/>
      <w:b/>
      <w:bCs/>
      <w:color w:val="auto"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717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717"/>
    <w:rPr>
      <w:rFonts w:ascii="Arial" w:hAnsi="Arial"/>
    </w:rPr>
  </w:style>
  <w:style w:type="character" w:customStyle="1" w:styleId="FunoteZchn">
    <w:name w:val="Fußnote Zchn"/>
    <w:basedOn w:val="FunotentextZchn"/>
    <w:link w:val="Funote"/>
    <w:rsid w:val="00296717"/>
    <w:rPr>
      <w:rFonts w:ascii="Arial" w:hAnsi="Arial"/>
      <w:sz w:val="18"/>
    </w:rPr>
  </w:style>
  <w:style w:type="paragraph" w:customStyle="1" w:styleId="Unterberschrift">
    <w:name w:val="Unterüberschrift"/>
    <w:basedOn w:val="berschrift"/>
    <w:link w:val="UnterberschriftZchn"/>
    <w:autoRedefine/>
    <w:qFormat/>
    <w:rsid w:val="00701422"/>
    <w:pPr>
      <w:spacing w:before="0" w:line="280" w:lineRule="exact"/>
    </w:pPr>
    <w:rPr>
      <w:sz w:val="22"/>
      <w:szCs w:val="22"/>
    </w:rPr>
  </w:style>
  <w:style w:type="character" w:customStyle="1" w:styleId="berschriftZchn">
    <w:name w:val="Überschrift Zchn"/>
    <w:basedOn w:val="FlietextZchn"/>
    <w:link w:val="berschrift"/>
    <w:rsid w:val="003359E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ORMAT">
    <w:name w:val="FORMAT"/>
    <w:basedOn w:val="Unterberschrift"/>
    <w:next w:val="Flietext"/>
    <w:link w:val="FORMATZchn"/>
    <w:qFormat/>
    <w:rsid w:val="00701422"/>
    <w:rPr>
      <w:b w:val="0"/>
      <w:caps/>
    </w:rPr>
  </w:style>
  <w:style w:type="character" w:customStyle="1" w:styleId="UnterberschriftZchn">
    <w:name w:val="Unterüberschrift Zchn"/>
    <w:basedOn w:val="berschriftZchn"/>
    <w:link w:val="Unterberschrift"/>
    <w:rsid w:val="0070142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customStyle="1" w:styleId="Zwischenberschrift">
    <w:name w:val="Zwischenüberschrift"/>
    <w:basedOn w:val="Unterberschrift"/>
    <w:link w:val="ZwischenberschriftZchn"/>
    <w:qFormat/>
    <w:rsid w:val="00296717"/>
  </w:style>
  <w:style w:type="character" w:customStyle="1" w:styleId="FORMATZchn">
    <w:name w:val="FORMAT Zchn"/>
    <w:basedOn w:val="UnterberschriftZchn"/>
    <w:link w:val="FORMAT"/>
    <w:rsid w:val="00701422"/>
    <w:rPr>
      <w:rFonts w:ascii="Arial" w:eastAsiaTheme="majorEastAsia" w:hAnsi="Arial" w:cstheme="majorBidi"/>
      <w:b w:val="0"/>
      <w:bCs/>
      <w:caps/>
      <w:sz w:val="22"/>
      <w:szCs w:val="22"/>
      <w:lang w:eastAsia="en-US"/>
    </w:rPr>
  </w:style>
  <w:style w:type="paragraph" w:customStyle="1" w:styleId="TabelleKopfzeile">
    <w:name w:val="Tabelle_Kopfzeile"/>
    <w:basedOn w:val="Flietext"/>
    <w:link w:val="TabelleKopfzeileZchn"/>
    <w:qFormat/>
    <w:rsid w:val="005F70FB"/>
    <w:rPr>
      <w:b/>
      <w:bCs/>
    </w:rPr>
  </w:style>
  <w:style w:type="character" w:customStyle="1" w:styleId="ZwischenberschriftZchn">
    <w:name w:val="Zwischenüberschrift Zchn"/>
    <w:basedOn w:val="FORMATZchn"/>
    <w:link w:val="Zwischenberschrift"/>
    <w:rsid w:val="009E7A0A"/>
    <w:rPr>
      <w:rFonts w:ascii="Arial" w:eastAsiaTheme="majorEastAsia" w:hAnsi="Arial" w:cstheme="majorBidi"/>
      <w:b/>
      <w:bCs/>
      <w:caps w:val="0"/>
      <w:sz w:val="22"/>
      <w:szCs w:val="22"/>
      <w:lang w:eastAsia="en-US"/>
    </w:rPr>
  </w:style>
  <w:style w:type="paragraph" w:customStyle="1" w:styleId="TabelleText">
    <w:name w:val="Tabelle_Text"/>
    <w:basedOn w:val="Flietext"/>
    <w:link w:val="TabelleTextZchn"/>
    <w:qFormat/>
    <w:rsid w:val="005F70FB"/>
  </w:style>
  <w:style w:type="character" w:customStyle="1" w:styleId="TabelleKopfzeileZchn">
    <w:name w:val="Tabelle_Kopfzeile Zchn"/>
    <w:basedOn w:val="FlietextZchn"/>
    <w:link w:val="TabelleKopfzeile"/>
    <w:rsid w:val="005F70FB"/>
    <w:rPr>
      <w:rFonts w:ascii="Arial" w:hAnsi="Arial" w:cs="Arial"/>
      <w:b/>
      <w:bCs/>
      <w:sz w:val="22"/>
      <w:szCs w:val="22"/>
    </w:rPr>
  </w:style>
  <w:style w:type="paragraph" w:customStyle="1" w:styleId="AufzhlungNummer">
    <w:name w:val="Aufzählung_Nummer"/>
    <w:basedOn w:val="TabelleText"/>
    <w:link w:val="AufzhlungNummerZchn"/>
    <w:qFormat/>
    <w:rsid w:val="005F70FB"/>
    <w:pPr>
      <w:numPr>
        <w:numId w:val="3"/>
      </w:numPr>
    </w:pPr>
  </w:style>
  <w:style w:type="character" w:customStyle="1" w:styleId="TabelleTextZchn">
    <w:name w:val="Tabelle_Text Zchn"/>
    <w:basedOn w:val="FlietextZchn"/>
    <w:link w:val="TabelleText"/>
    <w:rsid w:val="005F70FB"/>
    <w:rPr>
      <w:rFonts w:ascii="Arial" w:hAnsi="Arial" w:cs="Arial"/>
      <w:sz w:val="22"/>
      <w:szCs w:val="22"/>
    </w:rPr>
  </w:style>
  <w:style w:type="paragraph" w:customStyle="1" w:styleId="Erluterung">
    <w:name w:val="Erläuterung"/>
    <w:basedOn w:val="Flietext"/>
    <w:link w:val="ErluterungZchn"/>
    <w:qFormat/>
    <w:rsid w:val="0093274D"/>
    <w:p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</w:pPr>
  </w:style>
  <w:style w:type="character" w:customStyle="1" w:styleId="AufzhlungNummerZchn">
    <w:name w:val="Aufzählung_Nummer Zchn"/>
    <w:basedOn w:val="TabelleTextZchn"/>
    <w:link w:val="AufzhlungNummer"/>
    <w:rsid w:val="005F70FB"/>
    <w:rPr>
      <w:rFonts w:ascii="Arial" w:hAnsi="Arial" w:cs="Arial"/>
      <w:sz w:val="22"/>
      <w:szCs w:val="22"/>
    </w:rPr>
  </w:style>
  <w:style w:type="paragraph" w:customStyle="1" w:styleId="ErluterungAufzhlung">
    <w:name w:val="Erläuterung_Aufzählung"/>
    <w:basedOn w:val="Erluterung"/>
    <w:link w:val="ErluterungAufzhlungZchn"/>
    <w:autoRedefine/>
    <w:qFormat/>
    <w:rsid w:val="00180A24"/>
    <w:pPr>
      <w:numPr>
        <w:numId w:val="4"/>
      </w:numPr>
      <w:ind w:left="360"/>
    </w:pPr>
  </w:style>
  <w:style w:type="character" w:customStyle="1" w:styleId="ErluterungZchn">
    <w:name w:val="Erläuterung Zchn"/>
    <w:basedOn w:val="FlietextZchn"/>
    <w:link w:val="Erluterung"/>
    <w:rsid w:val="0093274D"/>
    <w:rPr>
      <w:rFonts w:ascii="Arial" w:hAnsi="Arial" w:cs="Arial"/>
      <w:sz w:val="22"/>
      <w:szCs w:val="22"/>
      <w:shd w:val="clear" w:color="auto" w:fill="CEE1A5"/>
    </w:rPr>
  </w:style>
  <w:style w:type="paragraph" w:customStyle="1" w:styleId="TOPs">
    <w:name w:val="TOPs"/>
    <w:basedOn w:val="berschrift1"/>
    <w:autoRedefine/>
    <w:qFormat/>
    <w:rsid w:val="00B77B66"/>
    <w:pPr>
      <w:numPr>
        <w:numId w:val="5"/>
      </w:numPr>
      <w:spacing w:before="120" w:after="120" w:line="280" w:lineRule="exact"/>
    </w:pPr>
    <w:rPr>
      <w:rFonts w:ascii="Arial" w:hAnsi="Arial"/>
      <w:b/>
      <w:color w:val="000000" w:themeColor="text1"/>
      <w:sz w:val="22"/>
    </w:rPr>
  </w:style>
  <w:style w:type="character" w:customStyle="1" w:styleId="ErluterungAufzhlungZchn">
    <w:name w:val="Erläuterung_Aufzählung Zchn"/>
    <w:basedOn w:val="ErluterungZchn"/>
    <w:link w:val="Erluterung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customStyle="1" w:styleId="Kapitel2">
    <w:name w:val="Kapitel 2"/>
    <w:basedOn w:val="TOPs"/>
    <w:rsid w:val="00F1600E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6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45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WStandardtext">
    <w:name w:val="BÖLW Standardtext"/>
    <w:rsid w:val="00BE6C6D"/>
    <w:pPr>
      <w:spacing w:line="280" w:lineRule="exact"/>
    </w:pPr>
    <w:rPr>
      <w:rFonts w:ascii="Helvetica" w:hAnsi="Helvetica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CCD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CC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CCD"/>
    <w:rPr>
      <w:rFonts w:ascii="Arial" w:hAnsi="Arial"/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9758AE"/>
    <w:rPr>
      <w:vertAlign w:val="superscript"/>
    </w:rPr>
  </w:style>
  <w:style w:type="paragraph" w:customStyle="1" w:styleId="Abbinder">
    <w:name w:val="Abbinder"/>
    <w:basedOn w:val="Standard"/>
    <w:link w:val="AbbinderZchn"/>
    <w:autoRedefine/>
    <w:qFormat/>
    <w:rsid w:val="00993DED"/>
    <w:pPr>
      <w:spacing w:line="300" w:lineRule="exact"/>
    </w:pPr>
    <w:rPr>
      <w:rFonts w:ascii="Arial" w:hAnsi="Arial" w:cs="Arial"/>
      <w:b/>
      <w:bCs/>
      <w:sz w:val="22"/>
      <w:szCs w:val="20"/>
    </w:rPr>
  </w:style>
  <w:style w:type="character" w:customStyle="1" w:styleId="AbbinderZchn">
    <w:name w:val="Abbinder Zchn"/>
    <w:basedOn w:val="Absatz-Standardschriftart"/>
    <w:link w:val="Abbinder"/>
    <w:rsid w:val="00993DED"/>
    <w:rPr>
      <w:rFonts w:ascii="Arial" w:hAnsi="Arial" w:cs="Arial"/>
      <w:b/>
      <w:bCs/>
      <w:sz w:val="22"/>
    </w:rPr>
  </w:style>
  <w:style w:type="paragraph" w:customStyle="1" w:styleId="Adresse">
    <w:name w:val="Adresse"/>
    <w:basedOn w:val="Standard"/>
    <w:link w:val="AdresseZchn"/>
    <w:autoRedefine/>
    <w:qFormat/>
    <w:rsid w:val="00C31E92"/>
    <w:pPr>
      <w:pBdr>
        <w:top w:val="single" w:sz="6" w:space="8" w:color="000000" w:themeColor="text1"/>
      </w:pBdr>
      <w:spacing w:line="280" w:lineRule="exact"/>
    </w:pPr>
    <w:rPr>
      <w:rFonts w:ascii="Arial" w:hAnsi="Arial" w:cs="Arial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C31E92"/>
    <w:rPr>
      <w:rFonts w:ascii="Arial" w:hAnsi="Arial" w:cs="Arial"/>
    </w:rPr>
  </w:style>
  <w:style w:type="paragraph" w:customStyle="1" w:styleId="ErluterungnummAufzhlung">
    <w:name w:val="Erläuterung numm. Aufzählung"/>
    <w:basedOn w:val="Flietext"/>
    <w:link w:val="ErluterungnummAufzhlungZchn"/>
    <w:autoRedefine/>
    <w:qFormat/>
    <w:rsid w:val="00180A24"/>
    <w:pPr>
      <w:numPr>
        <w:numId w:val="7"/>
      </w:num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  <w:ind w:left="360"/>
    </w:pPr>
  </w:style>
  <w:style w:type="character" w:customStyle="1" w:styleId="ErluterungnummAufzhlungZchn">
    <w:name w:val="Erläuterung numm. Aufzählung Zchn"/>
    <w:basedOn w:val="FlietextZchn"/>
    <w:link w:val="Erluterungnumm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styleId="berarbeitung">
    <w:name w:val="Revision"/>
    <w:hidden/>
    <w:uiPriority w:val="99"/>
    <w:semiHidden/>
    <w:rsid w:val="006C04C7"/>
    <w:rPr>
      <w:rFonts w:ascii="Arial" w:hAnsi="Arial"/>
      <w:sz w:val="22"/>
      <w:szCs w:val="24"/>
    </w:rPr>
  </w:style>
  <w:style w:type="paragraph" w:customStyle="1" w:styleId="Zeichenanzahl">
    <w:name w:val="Zeichenanzahl"/>
    <w:basedOn w:val="Flietext"/>
    <w:link w:val="ZeichenanzahlZchn"/>
    <w:qFormat/>
    <w:rsid w:val="00436A20"/>
    <w:pPr>
      <w:spacing w:line="260" w:lineRule="exact"/>
    </w:pPr>
    <w:rPr>
      <w:sz w:val="18"/>
      <w:szCs w:val="18"/>
    </w:rPr>
  </w:style>
  <w:style w:type="character" w:customStyle="1" w:styleId="ZeichenanzahlZchn">
    <w:name w:val="Zeichenanzahl Zchn"/>
    <w:basedOn w:val="FlietextZchn"/>
    <w:link w:val="Zeichenanzahl"/>
    <w:rsid w:val="00436A20"/>
    <w:rPr>
      <w:rFonts w:ascii="Arial" w:hAnsi="Arial" w:cs="Arial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7139"/>
    <w:rPr>
      <w:color w:val="605E5C"/>
      <w:shd w:val="clear" w:color="auto" w:fill="E1DFDD"/>
    </w:rPr>
  </w:style>
  <w:style w:type="paragraph" w:customStyle="1" w:styleId="Ansprechperson">
    <w:name w:val="Ansprechperson"/>
    <w:basedOn w:val="Flietext"/>
    <w:link w:val="AnsprechpersonZchn"/>
    <w:qFormat/>
    <w:rsid w:val="00756BBA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D725C"/>
    <w:rPr>
      <w:rFonts w:ascii="Arial" w:hAnsi="Arial"/>
      <w:sz w:val="22"/>
      <w:szCs w:val="24"/>
    </w:rPr>
  </w:style>
  <w:style w:type="character" w:customStyle="1" w:styleId="AnsprechpersonZchn">
    <w:name w:val="Ansprechperson Zchn"/>
    <w:basedOn w:val="FlietextZchn"/>
    <w:link w:val="Ansprechperson"/>
    <w:rsid w:val="00756BBA"/>
    <w:rPr>
      <w:rFonts w:ascii="Arial" w:hAnsi="Arial" w:cs="Arial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0D9E"/>
    <w:pPr>
      <w:spacing w:line="259" w:lineRule="auto"/>
      <w:outlineLvl w:val="9"/>
    </w:pPr>
  </w:style>
  <w:style w:type="paragraph" w:styleId="Verzeichnis1">
    <w:name w:val="toc 1"/>
    <w:aliases w:val="FiBL_verzeichnis_1"/>
    <w:basedOn w:val="Standard"/>
    <w:next w:val="Standard"/>
    <w:autoRedefine/>
    <w:uiPriority w:val="39"/>
    <w:unhideWhenUsed/>
    <w:rsid w:val="00B77B66"/>
    <w:pPr>
      <w:tabs>
        <w:tab w:val="left" w:pos="480"/>
        <w:tab w:val="right" w:pos="9401"/>
      </w:tabs>
      <w:spacing w:before="120"/>
    </w:pPr>
    <w:rPr>
      <w:rFonts w:ascii="Arial" w:hAnsi="Arial" w:cstheme="majorHAnsi"/>
      <w:bCs/>
      <w:sz w:val="22"/>
    </w:rPr>
  </w:style>
  <w:style w:type="paragraph" w:styleId="Verzeichnis2">
    <w:name w:val="toc 2"/>
    <w:aliases w:val="FiBL_verzeichnis_2"/>
    <w:basedOn w:val="Standard"/>
    <w:next w:val="Standard"/>
    <w:autoRedefine/>
    <w:uiPriority w:val="39"/>
    <w:unhideWhenUsed/>
    <w:rsid w:val="003359E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aliases w:val="FiBL_verzeichnis_3"/>
    <w:basedOn w:val="Standard"/>
    <w:next w:val="Standard"/>
    <w:autoRedefine/>
    <w:uiPriority w:val="39"/>
    <w:unhideWhenUsed/>
    <w:rsid w:val="003359E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aliases w:val="FiBL_verzeichnis_4"/>
    <w:basedOn w:val="Standard"/>
    <w:next w:val="Standard"/>
    <w:autoRedefine/>
    <w:uiPriority w:val="39"/>
    <w:unhideWhenUsed/>
    <w:rsid w:val="003359E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359E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359E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359E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359E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359EB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2A5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2A5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2A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2A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A5E"/>
    <w:rPr>
      <w:rFonts w:ascii="Arial" w:hAnsi="Arial"/>
      <w:sz w:val="22"/>
      <w:szCs w:val="24"/>
    </w:rPr>
  </w:style>
  <w:style w:type="paragraph" w:customStyle="1" w:styleId="FiBLstandard">
    <w:name w:val="FiBL_standard"/>
    <w:link w:val="FiBLstandardZchn"/>
    <w:qFormat/>
    <w:rsid w:val="00422A5E"/>
    <w:pPr>
      <w:spacing w:after="120" w:line="280" w:lineRule="atLeast"/>
      <w:jc w:val="both"/>
    </w:pPr>
    <w:rPr>
      <w:rFonts w:ascii="Palatino Linotype" w:eastAsiaTheme="minorEastAsia" w:hAnsi="Palatino Linotype" w:cstheme="minorBidi"/>
      <w:szCs w:val="22"/>
      <w:lang w:val="de-CH" w:eastAsia="zh-CN"/>
    </w:rPr>
  </w:style>
  <w:style w:type="paragraph" w:customStyle="1" w:styleId="FiBLseitenzahl">
    <w:name w:val="FiBL_seitenzahl"/>
    <w:basedOn w:val="FiBLfusszeile"/>
    <w:qFormat/>
    <w:rsid w:val="00422A5E"/>
    <w:pPr>
      <w:jc w:val="right"/>
    </w:pPr>
    <w:rPr>
      <w:sz w:val="20"/>
    </w:rPr>
  </w:style>
  <w:style w:type="paragraph" w:customStyle="1" w:styleId="FiBLtitel25">
    <w:name w:val="FiBL_titel_25"/>
    <w:basedOn w:val="FiBLstandard"/>
    <w:qFormat/>
    <w:rsid w:val="00422A5E"/>
    <w:pPr>
      <w:framePr w:w="7739" w:h="2267" w:hRule="exact" w:wrap="auto" w:vAnchor="text" w:hAnchor="page" w:x="2236" w:y="359"/>
      <w:spacing w:line="240" w:lineRule="auto"/>
      <w:jc w:val="left"/>
    </w:pPr>
    <w:rPr>
      <w:rFonts w:ascii="Gill Sans MT" w:hAnsi="Gill Sans MT"/>
      <w:b/>
      <w:sz w:val="50"/>
      <w:szCs w:val="50"/>
    </w:rPr>
  </w:style>
  <w:style w:type="paragraph" w:customStyle="1" w:styleId="FiBLfusszeile">
    <w:name w:val="FiBL_fusszeile"/>
    <w:basedOn w:val="Standard"/>
    <w:qFormat/>
    <w:rsid w:val="00422A5E"/>
    <w:pPr>
      <w:widowControl w:val="0"/>
      <w:autoSpaceDE w:val="0"/>
      <w:autoSpaceDN w:val="0"/>
    </w:pPr>
    <w:rPr>
      <w:rFonts w:ascii="Gill Sans MT" w:eastAsia="Sitka Text" w:hAnsi="Gill Sans MT" w:cs="Sitka Text"/>
      <w:color w:val="231F20"/>
      <w:w w:val="105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FiBLaufzhlungszeichen">
    <w:name w:val="FiBL_aufzählungszeichen"/>
    <w:basedOn w:val="FiBLstandard"/>
    <w:qFormat/>
    <w:rsid w:val="00422A5E"/>
    <w:pPr>
      <w:numPr>
        <w:numId w:val="8"/>
      </w:numPr>
      <w:spacing w:after="100" w:line="240" w:lineRule="auto"/>
      <w:jc w:val="left"/>
    </w:pPr>
  </w:style>
  <w:style w:type="paragraph" w:customStyle="1" w:styleId="FiBLaufzhlungszeichen2">
    <w:name w:val="FiBL_aufzählungszeichen_2"/>
    <w:basedOn w:val="FiBLaufzhlungszeichen"/>
    <w:qFormat/>
    <w:rsid w:val="00422A5E"/>
    <w:pPr>
      <w:numPr>
        <w:numId w:val="10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422A5E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22A5E"/>
    <w:pPr>
      <w:numPr>
        <w:numId w:val="9"/>
      </w:numPr>
      <w:spacing w:after="100"/>
      <w:ind w:left="426" w:hanging="284"/>
      <w:contextualSpacing/>
      <w:jc w:val="lef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22A5E"/>
    <w:rPr>
      <w:rFonts w:ascii="Arial" w:hAnsi="Arial"/>
      <w:sz w:val="22"/>
      <w:szCs w:val="24"/>
    </w:rPr>
  </w:style>
  <w:style w:type="paragraph" w:customStyle="1" w:styleId="FiBLtitel125">
    <w:name w:val="FiBL_titel_12.5"/>
    <w:basedOn w:val="FiBLstandard"/>
    <w:qFormat/>
    <w:rsid w:val="00422A5E"/>
    <w:pPr>
      <w:spacing w:line="400" w:lineRule="atLeast"/>
      <w:jc w:val="left"/>
    </w:pPr>
    <w:rPr>
      <w:rFonts w:ascii="Gill Sans MT" w:hAnsi="Gill Sans MT"/>
      <w:sz w:val="25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422A5E"/>
    <w:pPr>
      <w:numPr>
        <w:numId w:val="12"/>
      </w:numPr>
      <w:spacing w:before="320" w:after="120" w:line="320" w:lineRule="atLeast"/>
    </w:pPr>
    <w:rPr>
      <w:rFonts w:ascii="Gill Sans MT" w:hAnsi="Gill Sans MT"/>
      <w:b/>
      <w:color w:val="auto"/>
      <w:lang w:eastAsia="zh-CN"/>
    </w:rPr>
  </w:style>
  <w:style w:type="paragraph" w:styleId="StandardWeb">
    <w:name w:val="Normal (Web)"/>
    <w:basedOn w:val="Standard"/>
    <w:uiPriority w:val="99"/>
    <w:unhideWhenUsed/>
    <w:rsid w:val="00422A5E"/>
    <w:pPr>
      <w:spacing w:before="100" w:beforeAutospacing="1" w:after="100" w:afterAutospacing="1"/>
    </w:pPr>
    <w:rPr>
      <w:lang w:eastAsia="zh-CN"/>
    </w:rPr>
  </w:style>
  <w:style w:type="paragraph" w:customStyle="1" w:styleId="FiBLberschrift2">
    <w:name w:val="FiBL_überschrift_2"/>
    <w:basedOn w:val="FiBLberschrift1"/>
    <w:next w:val="FiBLstandard"/>
    <w:qFormat/>
    <w:rsid w:val="00422A5E"/>
    <w:pPr>
      <w:numPr>
        <w:ilvl w:val="1"/>
      </w:numPr>
      <w:spacing w:line="300" w:lineRule="atLeast"/>
      <w:ind w:left="576"/>
    </w:pPr>
    <w:rPr>
      <w:sz w:val="26"/>
    </w:rPr>
  </w:style>
  <w:style w:type="paragraph" w:customStyle="1" w:styleId="FiBLberschrift3">
    <w:name w:val="FiBL_überschrift_3"/>
    <w:basedOn w:val="FiBLberschrift2"/>
    <w:qFormat/>
    <w:rsid w:val="00422A5E"/>
    <w:pPr>
      <w:numPr>
        <w:ilvl w:val="2"/>
      </w:numPr>
      <w:spacing w:line="280" w:lineRule="atLeast"/>
      <w:ind w:left="720"/>
    </w:pPr>
  </w:style>
  <w:style w:type="paragraph" w:customStyle="1" w:styleId="FiBLfussnote">
    <w:name w:val="FiBL_fussnote"/>
    <w:basedOn w:val="FiBLstandard"/>
    <w:qFormat/>
    <w:rsid w:val="00422A5E"/>
    <w:pPr>
      <w:spacing w:after="0" w:line="240" w:lineRule="auto"/>
    </w:pPr>
    <w:rPr>
      <w:sz w:val="18"/>
    </w:rPr>
  </w:style>
  <w:style w:type="paragraph" w:customStyle="1" w:styleId="FiBLtabelletext">
    <w:name w:val="FiBL_tabelle_text"/>
    <w:basedOn w:val="FiBLstandard"/>
    <w:qFormat/>
    <w:rsid w:val="00422A5E"/>
    <w:pPr>
      <w:jc w:val="left"/>
    </w:pPr>
    <w:rPr>
      <w:rFonts w:ascii="Gill Sans MT" w:hAnsi="Gill Sans MT"/>
    </w:rPr>
  </w:style>
  <w:style w:type="table" w:customStyle="1" w:styleId="Listentabelle7farbigAkzent61">
    <w:name w:val="Listentabelle 7 farbig – Akzent 61"/>
    <w:basedOn w:val="NormaleTabelle"/>
    <w:uiPriority w:val="52"/>
    <w:rsid w:val="00422A5E"/>
    <w:rPr>
      <w:rFonts w:asciiTheme="minorHAnsi" w:eastAsiaTheme="minorEastAsia" w:hAnsiTheme="minorHAnsi" w:cstheme="minorBidi"/>
      <w:color w:val="538135" w:themeColor="accent6" w:themeShade="BF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422A5E"/>
    <w:rPr>
      <w:rFonts w:ascii="Gill Sans MT" w:eastAsiaTheme="minorEastAsia" w:hAnsi="Gill Sans MT" w:cstheme="minorBidi"/>
      <w:szCs w:val="22"/>
      <w:lang w:val="de-CH" w:eastAsia="zh-CN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customStyle="1" w:styleId="EinfacheTabelle51">
    <w:name w:val="Einfache Tabelle 51"/>
    <w:basedOn w:val="NormaleTabelle"/>
    <w:uiPriority w:val="45"/>
    <w:rsid w:val="00422A5E"/>
    <w:rPr>
      <w:rFonts w:asciiTheme="minorHAnsi" w:eastAsiaTheme="minorEastAsia" w:hAnsiTheme="minorHAnsi" w:cstheme="minorBidi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22A5E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422A5E"/>
    <w:pPr>
      <w:spacing w:before="120" w:after="200" w:line="240" w:lineRule="auto"/>
      <w:ind w:left="108"/>
    </w:pPr>
    <w:rPr>
      <w:rFonts w:ascii="Gill Sans MT" w:hAnsi="Gill Sans MT"/>
      <w:b/>
    </w:rPr>
  </w:style>
  <w:style w:type="paragraph" w:customStyle="1" w:styleId="FiBLliteraturangabe">
    <w:name w:val="FiBL_literaturangabe"/>
    <w:basedOn w:val="FiBLstandard"/>
    <w:qFormat/>
    <w:rsid w:val="00422A5E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422A5E"/>
    <w:pPr>
      <w:numPr>
        <w:numId w:val="11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720" w:right="170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422A5E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22A5E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422A5E"/>
    <w:pPr>
      <w:spacing w:before="360"/>
      <w:jc w:val="left"/>
    </w:pPr>
    <w:rPr>
      <w:rFonts w:ascii="Gill Sans MT" w:hAnsi="Gill Sans MT"/>
      <w:b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2A5E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2A5E"/>
    <w:rPr>
      <w:rFonts w:asciiTheme="minorHAnsi" w:eastAsiaTheme="minorEastAsia" w:hAnsiTheme="minorHAnsi" w:cstheme="minorBidi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422A5E"/>
    <w:rPr>
      <w:vertAlign w:val="superscript"/>
    </w:rPr>
  </w:style>
  <w:style w:type="paragraph" w:customStyle="1" w:styleId="FiBLberschrift4">
    <w:name w:val="FiBL_überschrift_4"/>
    <w:basedOn w:val="FiBLberschrift3"/>
    <w:next w:val="FiBLstandard"/>
    <w:qFormat/>
    <w:rsid w:val="00422A5E"/>
    <w:pPr>
      <w:numPr>
        <w:ilvl w:val="3"/>
      </w:numPr>
    </w:pPr>
    <w:rPr>
      <w:sz w:val="24"/>
    </w:rPr>
  </w:style>
  <w:style w:type="paragraph" w:customStyle="1" w:styleId="FiBLtitel125fett">
    <w:name w:val="FiBL_titel_12.5_fett"/>
    <w:basedOn w:val="FiBLtitel125"/>
    <w:qFormat/>
    <w:rsid w:val="00422A5E"/>
    <w:rPr>
      <w:b/>
    </w:rPr>
  </w:style>
  <w:style w:type="paragraph" w:customStyle="1" w:styleId="FiBLtabellekopfzeile">
    <w:name w:val="FiBL_tabelle_kopfzeile"/>
    <w:basedOn w:val="FiBLtabelletext"/>
    <w:qFormat/>
    <w:rsid w:val="00422A5E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422A5E"/>
    <w:rPr>
      <w:color w:val="2E74B5" w:themeColor="accent1" w:themeShade="BF"/>
      <w:u w:val="single"/>
    </w:rPr>
  </w:style>
  <w:style w:type="paragraph" w:customStyle="1" w:styleId="fiblprojektlogos">
    <w:name w:val="fibl_projektlogos"/>
    <w:basedOn w:val="FiBLstandard"/>
    <w:semiHidden/>
    <w:rsid w:val="00422A5E"/>
    <w:pPr>
      <w:framePr w:w="8618" w:h="2268" w:hRule="exact" w:wrap="around" w:hAnchor="margin" w:yAlign="top" w:anchorLock="1"/>
      <w:shd w:val="clear" w:color="FFFFFF" w:fill="FFFFFF"/>
      <w:spacing w:line="264" w:lineRule="auto"/>
      <w:jc w:val="right"/>
    </w:pPr>
    <w:rPr>
      <w:rFonts w:ascii="Arial" w:eastAsia="Times New Roman" w:hAnsi="Arial" w:cs="Arial"/>
      <w:sz w:val="22"/>
      <w:lang w:val="de-DE" w:eastAsia="de-DE"/>
    </w:rPr>
  </w:style>
  <w:style w:type="paragraph" w:customStyle="1" w:styleId="fiblstandard0">
    <w:name w:val="fibl_standard"/>
    <w:basedOn w:val="Standard"/>
    <w:rsid w:val="00422A5E"/>
    <w:pPr>
      <w:spacing w:after="120" w:line="264" w:lineRule="auto"/>
      <w:jc w:val="both"/>
    </w:pPr>
    <w:rPr>
      <w:rFonts w:ascii="Arial" w:hAnsi="Arial" w:cs="Arial"/>
      <w:sz w:val="22"/>
      <w:szCs w:val="22"/>
    </w:rPr>
  </w:style>
  <w:style w:type="character" w:customStyle="1" w:styleId="FiBLstandardZchn">
    <w:name w:val="FiBL_standard Zchn"/>
    <w:basedOn w:val="Absatz-Standardschriftart"/>
    <w:link w:val="FiBLstandard"/>
    <w:rsid w:val="00422A5E"/>
    <w:rPr>
      <w:rFonts w:ascii="Palatino Linotype" w:eastAsiaTheme="minorEastAsia" w:hAnsi="Palatino Linotype" w:cstheme="minorBidi"/>
      <w:szCs w:val="22"/>
      <w:lang w:val="de-CH" w:eastAsia="zh-CN"/>
    </w:rPr>
  </w:style>
  <w:style w:type="paragraph" w:styleId="Listenabsatz">
    <w:name w:val="List Paragraph"/>
    <w:basedOn w:val="Standard"/>
    <w:uiPriority w:val="34"/>
    <w:qFormat/>
    <w:rsid w:val="00422A5E"/>
    <w:pPr>
      <w:ind w:left="720"/>
      <w:contextualSpacing/>
      <w:jc w:val="both"/>
    </w:pPr>
    <w:rPr>
      <w:rFonts w:ascii="Skolar Sans Latn" w:hAnsi="Skolar Sans Latn"/>
      <w:sz w:val="22"/>
    </w:rPr>
  </w:style>
  <w:style w:type="paragraph" w:customStyle="1" w:styleId="paragraph">
    <w:name w:val="paragraph"/>
    <w:basedOn w:val="Standard"/>
    <w:rsid w:val="00422A5E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semiHidden/>
    <w:qFormat/>
    <w:rsid w:val="00422A5E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22A5E"/>
    <w:pPr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character" w:customStyle="1" w:styleId="markedcontent">
    <w:name w:val="markedcontent"/>
    <w:basedOn w:val="Absatz-Standardschriftart"/>
    <w:rsid w:val="00422A5E"/>
  </w:style>
  <w:style w:type="paragraph" w:styleId="Textkrper">
    <w:name w:val="Body Text"/>
    <w:basedOn w:val="Standard"/>
    <w:link w:val="TextkrperZchn"/>
    <w:uiPriority w:val="99"/>
    <w:semiHidden/>
    <w:unhideWhenUsed/>
    <w:rsid w:val="00422A5E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2A5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ervorhebung">
    <w:name w:val="Emphasis"/>
    <w:basedOn w:val="Absatz-Standardschriftart"/>
    <w:uiPriority w:val="20"/>
    <w:qFormat/>
    <w:rsid w:val="00422A5E"/>
    <w:rPr>
      <w:i/>
      <w:iCs/>
    </w:rPr>
  </w:style>
  <w:style w:type="table" w:customStyle="1" w:styleId="Gitternetztabelle1hellAkzent11">
    <w:name w:val="Gitternetztabelle 1 hell  – Akzent 11"/>
    <w:basedOn w:val="NormaleTabelle"/>
    <w:uiPriority w:val="46"/>
    <w:rsid w:val="00422A5E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22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43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oelw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oeko-kontrollstellen.de/bilder/bvk_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25F63DD60794E80CA99F07D39E79B" ma:contentTypeVersion="2" ma:contentTypeDescription="Ein neues Dokument erstellen." ma:contentTypeScope="" ma:versionID="963da5579bc77c8e1ae3d799820a9ce1">
  <xsd:schema xmlns:xsd="http://www.w3.org/2001/XMLSchema" xmlns:xs="http://www.w3.org/2001/XMLSchema" xmlns:p="http://schemas.microsoft.com/office/2006/metadata/properties" xmlns:ns2="2733332b-e534-4d61-b86b-11ddf8b10d3d" targetNamespace="http://schemas.microsoft.com/office/2006/metadata/properties" ma:root="true" ma:fieldsID="a2a9c9d8ba18ed915dc4b3c09f83d30d" ns2:_="">
    <xsd:import namespace="2733332b-e534-4d61-b86b-11ddf8b10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332b-e534-4d61-b86b-11ddf8b1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8CC6C-19ED-4471-B78E-10A9FC70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332b-e534-4d61-b86b-11ddf8b1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3BFEC-4781-4EDE-9981-314909C8C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B04DB-3E44-4DE6-91D1-9150343F8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11E5F-9584-4229-94E1-8E8A9936A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Creative Communication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/>
  <dc:creator>Peter Röhrig (BÖLW)</dc:creator>
  <cp:keywords/>
  <dc:description/>
  <cp:lastModifiedBy>Tanja Barbian (BOELW)</cp:lastModifiedBy>
  <cp:revision>2</cp:revision>
  <cp:lastPrinted>2023-01-31T16:10:00Z</cp:lastPrinted>
  <dcterms:created xsi:type="dcterms:W3CDTF">2023-01-31T17:06:00Z</dcterms:created>
  <dcterms:modified xsi:type="dcterms:W3CDTF">2023-01-31T17:06:00Z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0x010100C2A25F63DD60794E80CA99F07D39E79B</vt:lpwstr>
  </property>
</Properties>
</file>